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BBA7F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noProof/>
          <w:sz w:val="28"/>
          <w:cs/>
        </w:rPr>
        <w:drawing>
          <wp:inline distT="0" distB="0" distL="0" distR="0" wp14:anchorId="7BAD0289" wp14:editId="37472F64">
            <wp:extent cx="842645" cy="1176655"/>
            <wp:effectExtent l="0" t="0" r="0" b="0"/>
            <wp:docPr id="1" name="Picture 1" descr="02msu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msu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E7301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แบบฟอร์มเสนอขออนุมัติโครงการ</w:t>
      </w:r>
    </w:p>
    <w:p w14:paraId="58EEB12C" w14:textId="736506B9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---------------------------------------------------------------------------------</w:t>
      </w:r>
      <w:r w:rsidR="00A26271" w:rsidRPr="00FE1382">
        <w:rPr>
          <w:rFonts w:ascii="TH SarabunPSK" w:hAnsi="TH SarabunPSK" w:cs="TH SarabunPSK" w:hint="cs"/>
          <w:sz w:val="28"/>
          <w:cs/>
        </w:rPr>
        <w:t>-------------------</w:t>
      </w:r>
    </w:p>
    <w:p w14:paraId="580FCD9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714EBCD8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1. ชื่อโครงการ   </w:t>
      </w:r>
      <w:r w:rsidRPr="00FE1382">
        <w:rPr>
          <w:rFonts w:ascii="TH SarabunPSK" w:hAnsi="TH SarabunPSK" w:cs="TH SarabunPSK" w:hint="cs"/>
          <w:sz w:val="28"/>
          <w:cs/>
        </w:rPr>
        <w:t>:  (</w:t>
      </w:r>
      <w:r w:rsidRPr="00FE1382">
        <w:rPr>
          <w:rFonts w:ascii="TH SarabunPSK" w:hAnsi="TH SarabunPSK" w:cs="TH SarabunPSK" w:hint="cs"/>
          <w:sz w:val="28"/>
        </w:rPr>
        <w:t>-</w:t>
      </w:r>
      <w:r w:rsidRPr="00FE1382">
        <w:rPr>
          <w:rFonts w:ascii="TH SarabunPSK" w:hAnsi="TH SarabunPSK" w:cs="TH SarabunPSK" w:hint="cs"/>
          <w:sz w:val="28"/>
          <w:cs/>
        </w:rPr>
        <w:t>ตัวอย่าง</w:t>
      </w:r>
      <w:r w:rsidRPr="00FE1382">
        <w:rPr>
          <w:rFonts w:ascii="TH SarabunPSK" w:hAnsi="TH SarabunPSK" w:cs="TH SarabunPSK" w:hint="cs"/>
          <w:sz w:val="28"/>
        </w:rPr>
        <w:t>-</w:t>
      </w:r>
      <w:r w:rsidRPr="00FE1382">
        <w:rPr>
          <w:rFonts w:ascii="TH SarabunPSK" w:hAnsi="TH SarabunPSK" w:cs="TH SarabunPSK" w:hint="cs"/>
          <w:sz w:val="28"/>
          <w:cs/>
        </w:rPr>
        <w:t xml:space="preserve">) โครงการอบรมเชิงปฏิบัติการการจัดทำกระบวนการ </w:t>
      </w:r>
      <w:r w:rsidRPr="00FE1382">
        <w:rPr>
          <w:rFonts w:ascii="TH SarabunPSK" w:hAnsi="TH SarabunPSK" w:cs="TH SarabunPSK" w:hint="cs"/>
          <w:sz w:val="28"/>
        </w:rPr>
        <w:t>Work Process</w:t>
      </w:r>
    </w:p>
    <w:p w14:paraId="74AFA400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</w:p>
    <w:p w14:paraId="00A17979" w14:textId="037969D2" w:rsidR="007C24AC" w:rsidRPr="00FE1382" w:rsidRDefault="007C24AC" w:rsidP="00F24500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2. สถานภาพของโครงการ  : </w:t>
      </w:r>
      <w:r w:rsidR="00F24500" w:rsidRPr="00FE1382">
        <w:rPr>
          <w:rFonts w:ascii="TH SarabunPSK" w:hAnsi="TH SarabunPSK" w:cs="TH SarabunPSK"/>
          <w:b/>
          <w:bCs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  ]  โครงการใหม่   </w:t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[   ]  โครงการปกติ   [</w:t>
      </w:r>
      <w:r w:rsidR="00F24500"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 xml:space="preserve"> ]  โครงการต่อเนื่อง</w:t>
      </w:r>
    </w:p>
    <w:p w14:paraId="4DBDC291" w14:textId="77777777" w:rsidR="007C24AC" w:rsidRPr="00FE1382" w:rsidRDefault="007C24AC" w:rsidP="007C24AC">
      <w:pPr>
        <w:rPr>
          <w:rFonts w:ascii="TH SarabunPSK" w:hAnsi="TH SarabunPSK" w:cs="TH SarabunPSK"/>
          <w:b/>
          <w:bCs/>
          <w:sz w:val="28"/>
        </w:rPr>
      </w:pPr>
    </w:p>
    <w:p w14:paraId="03DE0395" w14:textId="069BBB7A" w:rsidR="007C24AC" w:rsidRPr="00FE1382" w:rsidRDefault="007C24AC" w:rsidP="007C24AC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3. ประเภทโครงการ  :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F24500"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</w:t>
      </w:r>
      <w:r w:rsidR="009551E2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 ]  ภารกิจพื้นฐานของหน่วยงาน   </w:t>
      </w:r>
      <w:r w:rsidR="00F24500"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   ]  ภารกิจยุทธศาสตร์ </w:t>
      </w:r>
      <w:r w:rsidRPr="00FE1382">
        <w:rPr>
          <w:rFonts w:ascii="TH SarabunPSK" w:hAnsi="TH SarabunPSK" w:cs="TH SarabunPSK" w:hint="cs"/>
          <w:sz w:val="28"/>
        </w:rPr>
        <w:t>Flagship</w:t>
      </w:r>
    </w:p>
    <w:p w14:paraId="773C0DF8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</w:p>
    <w:p w14:paraId="55F0CEB1" w14:textId="271E5403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4. หน่วยงานที่รับผิดชอบโครงการ  </w:t>
      </w:r>
      <w:r w:rsidRPr="00FE1382">
        <w:rPr>
          <w:rFonts w:ascii="TH SarabunPSK" w:hAnsi="TH SarabunPSK" w:cs="TH SarabunPSK" w:hint="cs"/>
          <w:sz w:val="28"/>
          <w:cs/>
        </w:rPr>
        <w:t xml:space="preserve"> :  คณะ</w:t>
      </w:r>
      <w:r w:rsidR="00F24500" w:rsidRPr="00FE1382">
        <w:rPr>
          <w:rFonts w:ascii="TH SarabunPSK" w:hAnsi="TH SarabunPSK" w:cs="TH SarabunPSK" w:hint="cs"/>
          <w:sz w:val="28"/>
          <w:cs/>
        </w:rPr>
        <w:t>............................................................................</w:t>
      </w:r>
    </w:p>
    <w:p w14:paraId="12362FD9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43D65F9D" w14:textId="2ECCC26B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5. ความเชื่อมโยงมาตรฐานการจัดการศึกษาระดับอุดมศึกษา</w:t>
      </w:r>
    </w:p>
    <w:p w14:paraId="121EE454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</w:rPr>
        <w:tab/>
        <w:t xml:space="preserve">5.1 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>วัตถุประสงค์ของการจัดการศึกษาระดับอุดมศึกษา</w:t>
      </w:r>
      <w:r w:rsidRPr="00FE1382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โครงการสามารถเลือกได้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ด้าน)</w:t>
      </w:r>
    </w:p>
    <w:p w14:paraId="462A1945" w14:textId="6818589E" w:rsidR="007C24AC" w:rsidRPr="00FE1382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sz w:val="28"/>
          <w:cs/>
        </w:rPr>
        <w:t>[   ]  ด้านการจัดการเรียนการสอน</w:t>
      </w:r>
    </w:p>
    <w:p w14:paraId="58185317" w14:textId="06A9E519" w:rsidR="007C24AC" w:rsidRPr="00FE1382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sz w:val="28"/>
          <w:cs/>
        </w:rPr>
        <w:t>[   ]  ด้านการวิจัยและการสร้างนวัตกรรม</w:t>
      </w:r>
    </w:p>
    <w:p w14:paraId="38389031" w14:textId="1E592C36" w:rsidR="007C24AC" w:rsidRPr="00FE1382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sz w:val="28"/>
          <w:cs/>
        </w:rPr>
        <w:t>[   ]  ด้านการบริการวิชาการแก่สังคม</w:t>
      </w:r>
    </w:p>
    <w:p w14:paraId="6D0084C9" w14:textId="1079F1F6" w:rsidR="007C24AC" w:rsidRPr="00FE1382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sz w:val="28"/>
          <w:cs/>
        </w:rPr>
        <w:t>[   ]  ด้านการทำนุบำรุงศิลปะและวัฒนธรรม</w:t>
      </w:r>
    </w:p>
    <w:p w14:paraId="47F2FCD1" w14:textId="723D06AF" w:rsidR="007C24AC" w:rsidRPr="00FE1382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sz w:val="28"/>
          <w:cs/>
        </w:rPr>
        <w:t>[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 w:hint="cs"/>
          <w:sz w:val="28"/>
          <w:cs/>
        </w:rPr>
        <w:t>]  ด้านการบริหารจัดการ</w:t>
      </w:r>
    </w:p>
    <w:p w14:paraId="4FD9CA0C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</w:rPr>
        <w:tab/>
        <w:t xml:space="preserve">5.2 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ผลลัพธ์ในด้านที่สำคัญของการจัดการศึกษาระดับอุดมศึกษา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โครงการสามารถเลือกได้มากว่า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ผลลัพธ์)</w:t>
      </w:r>
    </w:p>
    <w:p w14:paraId="71290C51" w14:textId="045F044D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[ </w:t>
      </w:r>
      <w:r w:rsidR="00F24500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  ]  ผลลัพธ์ด้านการเรียนรู้ของผู้เรียน ด้านการวิจัยและการสร้างนวัตกรรม</w:t>
      </w:r>
      <w:r w:rsidRPr="00FE1382">
        <w:rPr>
          <w:rFonts w:ascii="TH SarabunPSK" w:hAnsi="TH SarabunPSK" w:cs="TH SarabunPSK" w:hint="cs"/>
          <w:sz w:val="28"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>ด้านการบริการวิชาการ            ด้านศิลปะและวัฒนธรรม และผลลัพธ์ตามพันธกิจที่สถาบันอุดมศึกษาประกาศ</w:t>
      </w:r>
      <w:r w:rsidRPr="00FE1382">
        <w:rPr>
          <w:rFonts w:ascii="TH SarabunPSK" w:hAnsi="TH SarabunPSK" w:cs="TH SarabunPSK" w:hint="cs"/>
          <w:sz w:val="28"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>ต่อสาธารณะ</w:t>
      </w:r>
      <w:r w:rsidRPr="00FE1382">
        <w:rPr>
          <w:rFonts w:ascii="TH SarabunPSK" w:hAnsi="TH SarabunPSK" w:cs="TH SarabunPSK" w:hint="cs"/>
          <w:sz w:val="28"/>
        </w:rPr>
        <w:t xml:space="preserve"> </w:t>
      </w:r>
    </w:p>
    <w:p w14:paraId="4ECA7716" w14:textId="5EACD37D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>[    ]  ผลลัพธ์ด้านการทำประโยชน์ให้ท้องถิ่นและสังคม</w:t>
      </w:r>
      <w:r w:rsidRPr="00FE1382">
        <w:rPr>
          <w:rFonts w:ascii="TH SarabunPSK" w:hAnsi="TH SarabunPSK" w:cs="TH SarabunPSK" w:hint="cs"/>
          <w:sz w:val="28"/>
        </w:rPr>
        <w:t xml:space="preserve"> </w:t>
      </w:r>
    </w:p>
    <w:p w14:paraId="484763FA" w14:textId="1A383518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>[    ]  ผลลัพธ์ด้านความพึงพอใจและความผูกพันของผู้เรียนและผู้มีส่วนได้เสีย</w:t>
      </w:r>
      <w:r w:rsidRPr="00FE1382">
        <w:rPr>
          <w:rFonts w:ascii="TH SarabunPSK" w:hAnsi="TH SarabunPSK" w:cs="TH SarabunPSK" w:hint="cs"/>
          <w:sz w:val="28"/>
        </w:rPr>
        <w:t xml:space="preserve"> </w:t>
      </w:r>
    </w:p>
    <w:p w14:paraId="75D3579E" w14:textId="7C370113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>[    ]  ผลลัพธ์ด้านบุคลากร ทั้งด้านอัตรากำลังและขีดความสามารถของบุคลากร</w:t>
      </w:r>
      <w:r w:rsidRPr="00FE1382">
        <w:rPr>
          <w:rFonts w:ascii="TH SarabunPSK" w:hAnsi="TH SarabunPSK" w:cs="TH SarabunPSK" w:hint="cs"/>
          <w:sz w:val="28"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>ด้านสภาพแวดล้อมการทำงาน ด้านความมั่นคงในอาชีพ ด้านสวัสดิการและผลประโยชน์ตอบแทน</w:t>
      </w:r>
      <w:r w:rsidRPr="00FE1382">
        <w:rPr>
          <w:rFonts w:ascii="TH SarabunPSK" w:hAnsi="TH SarabunPSK" w:cs="TH SarabunPSK" w:hint="cs"/>
          <w:sz w:val="28"/>
        </w:rPr>
        <w:t xml:space="preserve"> </w:t>
      </w:r>
    </w:p>
    <w:p w14:paraId="47D53485" w14:textId="13C1E050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[ </w:t>
      </w:r>
      <w:r w:rsidRPr="00FE1382">
        <w:rPr>
          <w:rFonts w:ascii="TH SarabunPSK" w:hAnsi="TH SarabunPSK" w:cs="TH SarabunPSK" w:hint="cs"/>
          <w:sz w:val="28"/>
        </w:rPr>
        <w:t>/</w:t>
      </w:r>
      <w:r w:rsidRPr="00FE1382">
        <w:rPr>
          <w:rFonts w:ascii="TH SarabunPSK" w:hAnsi="TH SarabunPSK" w:cs="TH SarabunPSK" w:hint="cs"/>
          <w:sz w:val="28"/>
          <w:cs/>
        </w:rPr>
        <w:t xml:space="preserve"> ]  ผลลัพธ์ด้านการนำองค์กร การกำกับดูแล และการนำกลยุทธ์ไปปฏิบัติ</w:t>
      </w:r>
      <w:r w:rsidRPr="00FE1382">
        <w:rPr>
          <w:rFonts w:ascii="TH SarabunPSK" w:hAnsi="TH SarabunPSK" w:cs="TH SarabunPSK" w:hint="cs"/>
          <w:sz w:val="28"/>
        </w:rPr>
        <w:t xml:space="preserve"> </w:t>
      </w:r>
    </w:p>
    <w:p w14:paraId="594CB05A" w14:textId="5C3B9003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>[   ]  ผลลัพธ์ด้านการเงิน การงบประมาณ และความคงอยู่หรือเพิ่มขึ้นของผู้รับบริการ</w:t>
      </w:r>
    </w:p>
    <w:p w14:paraId="6E1644F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67606A28" w14:textId="504164AD" w:rsidR="007C24AC" w:rsidRPr="00FE1382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6. </w:t>
      </w:r>
      <w:r w:rsidR="007C24AC" w:rsidRPr="00FE1382">
        <w:rPr>
          <w:rFonts w:ascii="TH SarabunPSK" w:hAnsi="TH SarabunPSK" w:cs="TH SarabunPSK"/>
          <w:b/>
          <w:bCs/>
          <w:sz w:val="28"/>
          <w:cs/>
        </w:rPr>
        <w:t>ยุทธศาสตร์หน่วยงาน :</w:t>
      </w:r>
      <w:r w:rsidR="007C24AC" w:rsidRPr="00FE1382">
        <w:rPr>
          <w:rFonts w:ascii="TH SarabunPSK" w:hAnsi="TH SarabunPSK" w:cs="TH SarabunPSK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/>
          <w:sz w:val="28"/>
          <w:cs/>
        </w:rPr>
        <w:t>………………………………………......................................................….</w:t>
      </w:r>
      <w:r w:rsidRPr="00FE1382">
        <w:rPr>
          <w:rFonts w:ascii="TH SarabunPSK" w:hAnsi="TH SarabunPSK" w:cs="TH SarabunPSK" w:hint="cs"/>
          <w:sz w:val="28"/>
          <w:cs/>
        </w:rPr>
        <w:t>......................................................</w:t>
      </w:r>
    </w:p>
    <w:p w14:paraId="78D563CF" w14:textId="07FFDC28" w:rsidR="007C24AC" w:rsidRPr="00FE1382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0704815" w14:textId="77777777" w:rsidR="002B44E7" w:rsidRPr="00FE1382" w:rsidRDefault="002B44E7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70CEB100" w14:textId="4B9C9DE4" w:rsidR="007C24AC" w:rsidRPr="00FE1382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7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ความเชื่อมโยงผลลัพธ์การเรียนรู้ตามมาตรฐานคุณวุฒิระดับอุดมศึกษา </w:t>
      </w:r>
      <w:r w:rsidR="007C24AC" w:rsidRPr="00FE1382">
        <w:rPr>
          <w:rFonts w:ascii="TH SarabunPSK" w:hAnsi="TH SarabunPSK" w:cs="TH SarabunPSK" w:hint="cs"/>
          <w:sz w:val="28"/>
          <w:u w:val="single"/>
          <w:cs/>
        </w:rPr>
        <w:t>กรณีกลุ่มเป้าหมายเป็นนิสิต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โครงการสามารถเลือกได้มากว่า 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ผลลัพธ์)</w:t>
      </w:r>
    </w:p>
    <w:p w14:paraId="059C4B52" w14:textId="567A11E8" w:rsidR="002B44E7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1. ด้านคุณธรรม/จริยธรรม</w:t>
      </w:r>
    </w:p>
    <w:p w14:paraId="58022962" w14:textId="240DE3D9" w:rsidR="002B44E7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lastRenderedPageBreak/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2. ด้านความรู้</w:t>
      </w:r>
    </w:p>
    <w:p w14:paraId="65FA6EF7" w14:textId="43EACB42" w:rsidR="002B44E7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3. ด้านทักษะทางปัญญา</w:t>
      </w:r>
    </w:p>
    <w:p w14:paraId="537FD5D1" w14:textId="21846B22" w:rsidR="002B44E7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4. ด้านทักษะความสัมพันธ์ระหว่างบุคคลและความรับผิดชอบ</w:t>
      </w:r>
    </w:p>
    <w:p w14:paraId="6A3A95D4" w14:textId="700ECE1E" w:rsidR="002B44E7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5.</w:t>
      </w:r>
      <w:r w:rsidR="002B44E7" w:rsidRPr="00FE1382">
        <w:rPr>
          <w:rFonts w:ascii="TH SarabunPSK" w:hAnsi="TH SarabunPSK" w:cs="TH SarabunPSK" w:hint="cs"/>
          <w:sz w:val="28"/>
          <w:cs/>
        </w:rPr>
        <w:tab/>
        <w:t>ด้านทักษะการวิเคราะห์เชิงตัวเลข การสื่อสารและการใช้เทคโนโลยีสารสนเทศ</w:t>
      </w:r>
    </w:p>
    <w:p w14:paraId="760A5643" w14:textId="532A552E" w:rsidR="002B44E7" w:rsidRPr="00FE1382" w:rsidRDefault="00FE286D" w:rsidP="00FE28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6. ด้านลักษณะบุคคล</w:t>
      </w:r>
    </w:p>
    <w:p w14:paraId="47BBD177" w14:textId="77777777" w:rsidR="00FE286D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28"/>
        </w:rPr>
      </w:pPr>
    </w:p>
    <w:p w14:paraId="56904636" w14:textId="160C724C" w:rsidR="007C24AC" w:rsidRPr="00FE1382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8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ความเชื่อมโยงทักษะตามมาตรฐานการพัฒนานิสิต 9 ด้าน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(สามารถเลือกมากกว่า 1 ทักษะ)</w:t>
      </w:r>
    </w:p>
    <w:p w14:paraId="77E2642C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     [      ] 1. การคิดเชิงวิเคราะห์ การตัดสินใจ การคาดการณ์อนาคต   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     ]  2. ภาวะผู้นำ </w:t>
      </w:r>
    </w:p>
    <w:p w14:paraId="4329F507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[      ] 3. การแก้ไขปัญหาที่มีความซับซ้อน ปัญหาเฉพาะหน้า         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     ]  4. วุฒิภาวะ ความฉลาดทางอารมณ์ </w:t>
      </w:r>
    </w:p>
    <w:p w14:paraId="3BA9EFED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[      ] 5. ความคิดสร้างสรรค์ การสร้างวิธีคิดที่เปิดกว้าง ยืดหยุ่น     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>[      ]  6. การเรียนรู้ตลอดชีวิต</w:t>
      </w:r>
    </w:p>
    <w:p w14:paraId="01661D89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>[      ] 7. การปรับตัว มีมนุ</w:t>
      </w:r>
      <w:proofErr w:type="spellStart"/>
      <w:r w:rsidRPr="00FE1382">
        <w:rPr>
          <w:rFonts w:ascii="TH SarabunPSK" w:hAnsi="TH SarabunPSK" w:cs="TH SarabunPSK" w:hint="cs"/>
          <w:sz w:val="28"/>
          <w:cs/>
        </w:rPr>
        <w:t>ษย</w:t>
      </w:r>
      <w:proofErr w:type="spellEnd"/>
      <w:r w:rsidRPr="00FE1382">
        <w:rPr>
          <w:rFonts w:ascii="TH SarabunPSK" w:hAnsi="TH SarabunPSK" w:cs="TH SarabunPSK" w:hint="cs"/>
          <w:sz w:val="28"/>
          <w:cs/>
        </w:rPr>
        <w:t xml:space="preserve">สัมพันธ์ การทำงานร่วมกับผู้อื่น        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>[      ]  8. การสื่อสารอย่างสร้างสรรค์</w:t>
      </w:r>
    </w:p>
    <w:p w14:paraId="4587BA5B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[      ] 9. การบริหารเวลา      </w:t>
      </w: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       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     ] 10. ด้านอื่นๆ (กรณีไม่เกี่ยวข้องกับนิสิต)  </w:t>
      </w:r>
    </w:p>
    <w:p w14:paraId="030507A3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7302973B" w14:textId="156BEC2F" w:rsidR="007C24AC" w:rsidRPr="00FE1382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9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>. ความเชื่อมโยงเป้าหมายการพัฒนาที่ยั่งยืน 17 ด้าน (</w:t>
      </w:r>
      <w:r w:rsidR="007C24AC" w:rsidRPr="00FE1382">
        <w:rPr>
          <w:rFonts w:ascii="TH SarabunPSK" w:hAnsi="TH SarabunPSK" w:cs="TH SarabunPSK" w:hint="cs"/>
          <w:b/>
          <w:bCs/>
          <w:sz w:val="28"/>
        </w:rPr>
        <w:t>SDGs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>)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โครงการสามารถเลือกได้มากกว่า 1 เป้าหมาย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 xml:space="preserve">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และสามารถศึกษาคำอธิบายเพิ่มเติมแต่ละเป้าหมายได้ที่ </w:t>
      </w:r>
      <w:hyperlink r:id="rId7" w:history="1">
        <w:r w:rsidR="007C24AC" w:rsidRPr="00FE1382">
          <w:rPr>
            <w:rStyle w:val="af3"/>
            <w:rFonts w:ascii="TH SarabunPSK" w:eastAsiaTheme="majorEastAsia" w:hAnsi="TH SarabunPSK" w:cs="TH SarabunPSK" w:hint="cs"/>
            <w:i/>
            <w:iCs/>
            <w:color w:val="auto"/>
          </w:rPr>
          <w:t>www.msu.ac.th/msu-sdgs</w:t>
        </w:r>
      </w:hyperlink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 )</w:t>
      </w:r>
    </w:p>
    <w:p w14:paraId="4570BA48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>[      ]  1. ขจัดความยากจน  (</w:t>
      </w:r>
      <w:r w:rsidRPr="00FE1382">
        <w:rPr>
          <w:rFonts w:ascii="TH SarabunPSK" w:hAnsi="TH SarabunPSK" w:cs="TH SarabunPSK" w:hint="cs"/>
          <w:sz w:val="28"/>
        </w:rPr>
        <w:t>No Poverty</w:t>
      </w:r>
      <w:r w:rsidRPr="00FE1382">
        <w:rPr>
          <w:rFonts w:ascii="TH SarabunPSK" w:hAnsi="TH SarabunPSK" w:cs="TH SarabunPSK" w:hint="cs"/>
          <w:sz w:val="28"/>
          <w:cs/>
        </w:rPr>
        <w:t>)</w:t>
      </w:r>
    </w:p>
    <w:p w14:paraId="10A732B4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>[      ]  2. ขจัดความหิวโหย  (</w:t>
      </w:r>
      <w:r w:rsidRPr="00FE1382">
        <w:rPr>
          <w:rFonts w:ascii="TH SarabunPSK" w:hAnsi="TH SarabunPSK" w:cs="TH SarabunPSK" w:hint="cs"/>
          <w:sz w:val="28"/>
        </w:rPr>
        <w:t>Zero Hunger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7950CEFF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3. การมีสุขภาพและความเป็นอยู่ที่ดี  (</w:t>
      </w:r>
      <w:r w:rsidRPr="00FE1382">
        <w:rPr>
          <w:rFonts w:ascii="TH SarabunPSK" w:hAnsi="TH SarabunPSK" w:cs="TH SarabunPSK" w:hint="cs"/>
          <w:sz w:val="28"/>
        </w:rPr>
        <w:t>Good Health and well</w:t>
      </w:r>
      <w:r w:rsidRPr="00FE1382">
        <w:rPr>
          <w:rFonts w:ascii="TH SarabunPSK" w:hAnsi="TH SarabunPSK" w:cs="TH SarabunPSK" w:hint="cs"/>
          <w:sz w:val="28"/>
          <w:cs/>
        </w:rPr>
        <w:t>-</w:t>
      </w:r>
      <w:r w:rsidRPr="00FE1382">
        <w:rPr>
          <w:rFonts w:ascii="TH SarabunPSK" w:hAnsi="TH SarabunPSK" w:cs="TH SarabunPSK" w:hint="cs"/>
          <w:sz w:val="28"/>
        </w:rPr>
        <w:t>being</w:t>
      </w:r>
      <w:r w:rsidRPr="00FE1382">
        <w:rPr>
          <w:rFonts w:ascii="TH SarabunPSK" w:hAnsi="TH SarabunPSK" w:cs="TH SarabunPSK" w:hint="cs"/>
          <w:sz w:val="28"/>
          <w:cs/>
        </w:rPr>
        <w:t xml:space="preserve">)        </w:t>
      </w:r>
    </w:p>
    <w:p w14:paraId="2C2201E7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4. การศึกษาที่เท่าเทียม  (</w:t>
      </w:r>
      <w:r w:rsidRPr="00FE1382">
        <w:rPr>
          <w:rFonts w:ascii="TH SarabunPSK" w:hAnsi="TH SarabunPSK" w:cs="TH SarabunPSK" w:hint="cs"/>
          <w:sz w:val="28"/>
        </w:rPr>
        <w:t>Quality Education</w:t>
      </w:r>
      <w:r w:rsidRPr="00FE1382">
        <w:rPr>
          <w:rFonts w:ascii="TH SarabunPSK" w:hAnsi="TH SarabunPSK" w:cs="TH SarabunPSK" w:hint="cs"/>
          <w:sz w:val="28"/>
          <w:cs/>
        </w:rPr>
        <w:t xml:space="preserve">)             </w:t>
      </w:r>
    </w:p>
    <w:p w14:paraId="2FAFB8BC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5. ความเท่าเทียมทางเพศ  (</w:t>
      </w:r>
      <w:r w:rsidRPr="00FE1382">
        <w:rPr>
          <w:rFonts w:ascii="TH SarabunPSK" w:hAnsi="TH SarabunPSK" w:cs="TH SarabunPSK" w:hint="cs"/>
          <w:sz w:val="28"/>
        </w:rPr>
        <w:t>Gender Equality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034ED885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6. การจัดการน้ำและสุขาภิบาล  (</w:t>
      </w:r>
      <w:r w:rsidRPr="00FE1382">
        <w:rPr>
          <w:rFonts w:ascii="TH SarabunPSK" w:hAnsi="TH SarabunPSK" w:cs="TH SarabunPSK" w:hint="cs"/>
          <w:sz w:val="28"/>
        </w:rPr>
        <w:t>Clean Water and Sanitation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02D52017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7. พลังงานสะอาด  (</w:t>
      </w:r>
      <w:r w:rsidRPr="00FE1382">
        <w:rPr>
          <w:rFonts w:ascii="TH SarabunPSK" w:hAnsi="TH SarabunPSK" w:cs="TH SarabunPSK" w:hint="cs"/>
          <w:sz w:val="28"/>
        </w:rPr>
        <w:t>Affordable and Clean Energy</w:t>
      </w:r>
      <w:r w:rsidRPr="00FE1382">
        <w:rPr>
          <w:rFonts w:ascii="TH SarabunPSK" w:hAnsi="TH SarabunPSK" w:cs="TH SarabunPSK" w:hint="cs"/>
          <w:sz w:val="28"/>
          <w:cs/>
        </w:rPr>
        <w:t xml:space="preserve">)       </w:t>
      </w:r>
    </w:p>
    <w:p w14:paraId="453CC78F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8. การจ้างงานที่มีคุณค่าและการเติบโตทางเศรษฐกิจ  (</w:t>
      </w:r>
      <w:r w:rsidRPr="00FE1382">
        <w:rPr>
          <w:rFonts w:ascii="TH SarabunPSK" w:hAnsi="TH SarabunPSK" w:cs="TH SarabunPSK" w:hint="cs"/>
          <w:sz w:val="28"/>
        </w:rPr>
        <w:t>Decent Work and Economic Growth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47C08213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9. อุตสาหกรรม นวัตกรรมและโครงสร้างพื้นฐาน  (</w:t>
      </w:r>
      <w:r w:rsidRPr="00FE1382">
        <w:rPr>
          <w:rFonts w:ascii="TH SarabunPSK" w:hAnsi="TH SarabunPSK" w:cs="TH SarabunPSK" w:hint="cs"/>
          <w:sz w:val="28"/>
        </w:rPr>
        <w:t>Industry Innovation and Infrastructure</w:t>
      </w:r>
      <w:r w:rsidRPr="00FE1382">
        <w:rPr>
          <w:rFonts w:ascii="TH SarabunPSK" w:hAnsi="TH SarabunPSK" w:cs="TH SarabunPSK" w:hint="cs"/>
          <w:sz w:val="28"/>
          <w:cs/>
        </w:rPr>
        <w:t>)</w:t>
      </w:r>
      <w:r w:rsidRPr="00FE1382">
        <w:rPr>
          <w:rFonts w:ascii="TH SarabunPSK" w:hAnsi="TH SarabunPSK" w:cs="TH SarabunPSK" w:hint="cs"/>
          <w:sz w:val="28"/>
          <w:cs/>
        </w:rPr>
        <w:tab/>
      </w:r>
    </w:p>
    <w:p w14:paraId="3F4AEFE4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10. ลดความเหลื่อมล้ำ  (</w:t>
      </w:r>
      <w:r w:rsidRPr="00FE1382">
        <w:rPr>
          <w:rFonts w:ascii="TH SarabunPSK" w:hAnsi="TH SarabunPSK" w:cs="TH SarabunPSK" w:hint="cs"/>
          <w:sz w:val="28"/>
        </w:rPr>
        <w:t>Reduced Inequalities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38E1C144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11</w:t>
      </w:r>
      <w:r w:rsidRPr="00FE1382">
        <w:rPr>
          <w:rFonts w:ascii="TH SarabunPSK" w:hAnsi="TH SarabunPSK" w:cs="TH SarabunPSK" w:hint="cs"/>
          <w:sz w:val="28"/>
          <w:cs/>
        </w:rPr>
        <w:t>. เมืองและถิ่นฐานมนุษย์ที่อย่างยั่งยืน  (</w:t>
      </w:r>
      <w:r w:rsidRPr="00FE1382">
        <w:rPr>
          <w:rFonts w:ascii="TH SarabunPSK" w:hAnsi="TH SarabunPSK" w:cs="TH SarabunPSK" w:hint="cs"/>
          <w:sz w:val="28"/>
        </w:rPr>
        <w:t>Sustainable Cities and Communities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47C01376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12</w:t>
      </w:r>
      <w:r w:rsidRPr="00FE1382">
        <w:rPr>
          <w:rFonts w:ascii="TH SarabunPSK" w:hAnsi="TH SarabunPSK" w:cs="TH SarabunPSK" w:hint="cs"/>
          <w:sz w:val="28"/>
          <w:cs/>
        </w:rPr>
        <w:t>. แผนการบริโภคและการผลิตที่ยั่งยืน  (</w:t>
      </w:r>
      <w:r w:rsidRPr="00FE1382">
        <w:rPr>
          <w:rFonts w:ascii="TH SarabunPSK" w:hAnsi="TH SarabunPSK" w:cs="TH SarabunPSK" w:hint="cs"/>
          <w:sz w:val="28"/>
        </w:rPr>
        <w:t>Responsible Consumption and Production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2EB773D4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13</w:t>
      </w:r>
      <w:r w:rsidRPr="00FE1382">
        <w:rPr>
          <w:rFonts w:ascii="TH SarabunPSK" w:hAnsi="TH SarabunPSK" w:cs="TH SarabunPSK" w:hint="cs"/>
          <w:sz w:val="28"/>
          <w:cs/>
        </w:rPr>
        <w:t>. การรับมือการเปลี่ยนแปลงสภาพภูมิอากาศ  (</w:t>
      </w:r>
      <w:r w:rsidRPr="00FE1382">
        <w:rPr>
          <w:rFonts w:ascii="TH SarabunPSK" w:hAnsi="TH SarabunPSK" w:cs="TH SarabunPSK" w:hint="cs"/>
          <w:sz w:val="28"/>
        </w:rPr>
        <w:t>Climate Action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4EE35D50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14</w:t>
      </w:r>
      <w:r w:rsidRPr="00FE1382">
        <w:rPr>
          <w:rFonts w:ascii="TH SarabunPSK" w:hAnsi="TH SarabunPSK" w:cs="TH SarabunPSK" w:hint="cs"/>
          <w:sz w:val="28"/>
          <w:cs/>
        </w:rPr>
        <w:t>. การใช้ประโยชน์จากมหาสมุทรและทรัพยากรทางทะเล (</w:t>
      </w:r>
      <w:r w:rsidRPr="00FE1382">
        <w:rPr>
          <w:rFonts w:ascii="TH SarabunPSK" w:hAnsi="TH SarabunPSK" w:cs="TH SarabunPSK" w:hint="cs"/>
          <w:sz w:val="28"/>
        </w:rPr>
        <w:t>Life Below Water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037FA2FA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15</w:t>
      </w:r>
      <w:r w:rsidRPr="00FE1382">
        <w:rPr>
          <w:rFonts w:ascii="TH SarabunPSK" w:hAnsi="TH SarabunPSK" w:cs="TH SarabunPSK" w:hint="cs"/>
          <w:sz w:val="28"/>
          <w:cs/>
        </w:rPr>
        <w:t>. การใช้ประโยชน์จากระบบนิเวศทางบก (</w:t>
      </w:r>
      <w:r w:rsidRPr="00FE1382">
        <w:rPr>
          <w:rFonts w:ascii="TH SarabunPSK" w:hAnsi="TH SarabunPSK" w:cs="TH SarabunPSK" w:hint="cs"/>
          <w:sz w:val="28"/>
        </w:rPr>
        <w:t>Life on Land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529C0D49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16</w:t>
      </w:r>
      <w:r w:rsidRPr="00FE1382">
        <w:rPr>
          <w:rFonts w:ascii="TH SarabunPSK" w:hAnsi="TH SarabunPSK" w:cs="TH SarabunPSK" w:hint="cs"/>
          <w:sz w:val="28"/>
          <w:cs/>
        </w:rPr>
        <w:t>. สังคมสงบสุข ยุติธรรม ไม่แบ่งแยก  (</w:t>
      </w:r>
      <w:r w:rsidRPr="00FE1382">
        <w:rPr>
          <w:rFonts w:ascii="TH SarabunPSK" w:hAnsi="TH SarabunPSK" w:cs="TH SarabunPSK" w:hint="cs"/>
          <w:sz w:val="28"/>
        </w:rPr>
        <w:t xml:space="preserve">Peace and Justice Strong </w:t>
      </w:r>
      <w:r w:rsidRPr="00FE1382">
        <w:rPr>
          <w:rFonts w:ascii="TH SarabunPSK" w:hAnsi="TH SarabunPSK" w:cs="TH SarabunPSK"/>
          <w:sz w:val="28"/>
        </w:rPr>
        <w:t>Institutions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47B699C3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17</w:t>
      </w:r>
      <w:r w:rsidRPr="00FE1382">
        <w:rPr>
          <w:rFonts w:ascii="TH SarabunPSK" w:hAnsi="TH SarabunPSK" w:cs="TH SarabunPSK" w:hint="cs"/>
          <w:sz w:val="28"/>
          <w:cs/>
        </w:rPr>
        <w:t>. ความร่วมมือเพื่อการพัฒนาที่ยั่งยืน  (</w:t>
      </w:r>
      <w:r w:rsidRPr="00FE1382">
        <w:rPr>
          <w:rFonts w:ascii="TH SarabunPSK" w:hAnsi="TH SarabunPSK" w:cs="TH SarabunPSK" w:hint="cs"/>
          <w:sz w:val="28"/>
        </w:rPr>
        <w:t>Partnerships for the Goals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7CFE496A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68EE4A7C" w14:textId="77777777" w:rsidR="002F4345" w:rsidRPr="00FE1382" w:rsidRDefault="002F4345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10. </w:t>
      </w:r>
      <w:r w:rsidR="007C24AC" w:rsidRPr="00FE1382">
        <w:rPr>
          <w:rFonts w:ascii="TH SarabunPSK" w:hAnsi="TH SarabunPSK" w:cs="TH SarabunPSK"/>
          <w:b/>
          <w:bCs/>
          <w:sz w:val="28"/>
        </w:rPr>
        <w:t>BCG :</w:t>
      </w:r>
      <w:r w:rsidR="007C24AC" w:rsidRPr="00FE1382">
        <w:rPr>
          <w:rFonts w:ascii="TH SarabunPSK" w:hAnsi="TH SarabunPSK" w:cs="TH SarabunPSK"/>
          <w:sz w:val="28"/>
        </w:rPr>
        <w:t xml:space="preserve"> 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</w:p>
    <w:p w14:paraId="5DF61D85" w14:textId="77777777" w:rsidR="004D0ABD" w:rsidRDefault="002F4345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Cs w:val="24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</w:rPr>
        <w:t xml:space="preserve">[ 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/>
          <w:sz w:val="28"/>
        </w:rPr>
        <w:t xml:space="preserve"> ]</w:t>
      </w:r>
      <w:r w:rsidR="007C24AC" w:rsidRPr="00FE1382">
        <w:rPr>
          <w:rFonts w:ascii="TH SarabunPSK" w:hAnsi="TH SarabunPSK" w:cs="TH SarabunPSK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1. </w:t>
      </w:r>
      <w:r w:rsidR="007C24AC" w:rsidRPr="00FE1382">
        <w:rPr>
          <w:rFonts w:ascii="TH SarabunPSK" w:hAnsi="TH SarabunPSK" w:cs="TH SarabunPSK"/>
          <w:sz w:val="28"/>
          <w:cs/>
        </w:rPr>
        <w:t>เศรษฐกิจชีวภาพ (</w:t>
      </w:r>
      <w:r w:rsidR="007C24AC" w:rsidRPr="00FE1382">
        <w:rPr>
          <w:rFonts w:ascii="TH SarabunPSK" w:hAnsi="TH SarabunPSK" w:cs="TH SarabunPSK"/>
          <w:sz w:val="28"/>
        </w:rPr>
        <w:t xml:space="preserve">Bio Economy) 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4D0ABD" w:rsidRPr="00756124">
        <w:rPr>
          <w:rFonts w:ascii="TH SarabunPSK" w:hAnsi="TH SarabunPSK" w:cs="TH SarabunPSK" w:hint="cs"/>
          <w:szCs w:val="24"/>
        </w:rPr>
        <w:t>:</w:t>
      </w:r>
      <w:r w:rsidR="004D0ABD" w:rsidRPr="00756124">
        <w:rPr>
          <w:rFonts w:ascii="TH SarabunPSK" w:hAnsi="TH SarabunPSK" w:cs="TH SarabunPSK" w:hint="cs"/>
          <w:szCs w:val="24"/>
          <w:cs/>
        </w:rPr>
        <w:t xml:space="preserve">  การนำความรู้ เทคโนโลยี และนวัตกรรมมาพัฒนาต่อยอดจากฐานความเข้มแข็งเดิมในด้านทรัพยากรชีวภาพ และผลผลิตทางการเกษตร เพื่อเพิ่มมูลค่าให้กับสินค้า เช่น การพัฒนาพันธุ์ข้าวที่ให้สารอาหารเพิ่มขึ้น เป็นต้น</w:t>
      </w:r>
    </w:p>
    <w:p w14:paraId="5AD9DDDD" w14:textId="4B511A6D" w:rsidR="004D0ABD" w:rsidRPr="00756124" w:rsidRDefault="002F4345" w:rsidP="004D0ABD">
      <w:pPr>
        <w:pStyle w:val="af4"/>
        <w:rPr>
          <w:rFonts w:ascii="TH SarabunPSK" w:hAnsi="TH SarabunPSK" w:cs="TH SarabunPSK"/>
          <w:sz w:val="24"/>
          <w:szCs w:val="24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</w:rPr>
        <w:t xml:space="preserve">[ </w:t>
      </w:r>
      <w:proofErr w:type="gramStart"/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/>
          <w:sz w:val="28"/>
        </w:rPr>
        <w:t xml:space="preserve"> ]</w:t>
      </w:r>
      <w:proofErr w:type="gramEnd"/>
      <w:r w:rsidR="007C24AC" w:rsidRPr="00FE1382">
        <w:rPr>
          <w:rFonts w:ascii="TH SarabunPSK" w:hAnsi="TH SarabunPSK" w:cs="TH SarabunPSK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2. </w:t>
      </w:r>
      <w:r w:rsidR="007C24AC" w:rsidRPr="00FE1382">
        <w:rPr>
          <w:rFonts w:ascii="TH SarabunPSK" w:hAnsi="TH SarabunPSK" w:cs="TH SarabunPSK"/>
          <w:sz w:val="28"/>
          <w:cs/>
        </w:rPr>
        <w:t>เศรษฐกิจหมุนเวียน (</w:t>
      </w:r>
      <w:r w:rsidR="007C24AC" w:rsidRPr="00FE1382">
        <w:rPr>
          <w:rFonts w:ascii="TH SarabunPSK" w:hAnsi="TH SarabunPSK" w:cs="TH SarabunPSK"/>
          <w:sz w:val="28"/>
        </w:rPr>
        <w:t xml:space="preserve">Circular Economy) </w:t>
      </w:r>
      <w:r w:rsidR="004D0ABD">
        <w:rPr>
          <w:rFonts w:ascii="TH SarabunPSK" w:hAnsi="TH SarabunPSK" w:cs="TH SarabunPSK"/>
          <w:sz w:val="28"/>
        </w:rPr>
        <w:t xml:space="preserve">: </w:t>
      </w:r>
      <w:r w:rsidR="004D0ABD" w:rsidRPr="00756124">
        <w:rPr>
          <w:rFonts w:ascii="TH SarabunPSK" w:hAnsi="TH SarabunPSK" w:cs="TH SarabunPSK" w:hint="cs"/>
          <w:sz w:val="24"/>
          <w:szCs w:val="24"/>
          <w:cs/>
        </w:rPr>
        <w:t>การใช้ทรัพยากรที่มีอ</w:t>
      </w:r>
      <w:bookmarkStart w:id="0" w:name="_GoBack"/>
      <w:bookmarkEnd w:id="0"/>
      <w:r w:rsidR="004D0ABD" w:rsidRPr="00756124">
        <w:rPr>
          <w:rFonts w:ascii="TH SarabunPSK" w:hAnsi="TH SarabunPSK" w:cs="TH SarabunPSK" w:hint="cs"/>
          <w:sz w:val="24"/>
          <w:szCs w:val="24"/>
          <w:cs/>
        </w:rPr>
        <w:t>ยู่ให้เกิดประโยชน์สูงสุดและคุ้มค่าที่สุด เน้นการลดปริมาณของเสียให้น้อยลงหรือเท่ากับศูนย์ (</w:t>
      </w:r>
      <w:r w:rsidR="004D0ABD" w:rsidRPr="00756124">
        <w:rPr>
          <w:rFonts w:ascii="TH SarabunPSK" w:hAnsi="TH SarabunPSK" w:cs="TH SarabunPSK" w:hint="cs"/>
          <w:sz w:val="24"/>
          <w:szCs w:val="24"/>
        </w:rPr>
        <w:t xml:space="preserve">Zero Waste) </w:t>
      </w:r>
      <w:r w:rsidR="004D0ABD" w:rsidRPr="00756124">
        <w:rPr>
          <w:rFonts w:ascii="TH SarabunPSK" w:hAnsi="TH SarabunPSK" w:cs="TH SarabunPSK" w:hint="cs"/>
          <w:sz w:val="24"/>
          <w:szCs w:val="24"/>
          <w:cs/>
        </w:rPr>
        <w:t>เช่น การนำขยะมาแปรรูปเป็นผลิตภัณฑ์อื่น ๆ เพื่อสร้างมูลค่าเพิ่มให้กับขยะ เป็นต้น</w:t>
      </w:r>
    </w:p>
    <w:p w14:paraId="6FD77562" w14:textId="5DB0AD52" w:rsidR="002F4345" w:rsidRPr="00FE1382" w:rsidRDefault="002F4345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428B47F7" w14:textId="1FA58BA9" w:rsidR="004D0ABD" w:rsidRPr="004D0ABD" w:rsidRDefault="002F4345" w:rsidP="004D0A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 w:hint="cs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lastRenderedPageBreak/>
        <w:tab/>
      </w:r>
      <w:r w:rsidR="007C24AC" w:rsidRPr="00FE1382">
        <w:rPr>
          <w:rFonts w:ascii="TH SarabunPSK" w:hAnsi="TH SarabunPSK" w:cs="TH SarabunPSK"/>
          <w:sz w:val="28"/>
        </w:rPr>
        <w:t>[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/>
          <w:sz w:val="28"/>
        </w:rPr>
        <w:t xml:space="preserve">  ]</w:t>
      </w:r>
      <w:r w:rsidR="007C24AC" w:rsidRPr="00FE1382">
        <w:rPr>
          <w:rFonts w:ascii="TH SarabunPSK" w:hAnsi="TH SarabunPSK" w:cs="TH SarabunPSK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3. </w:t>
      </w:r>
      <w:r w:rsidR="007C24AC" w:rsidRPr="00FE1382">
        <w:rPr>
          <w:rFonts w:ascii="TH SarabunPSK" w:hAnsi="TH SarabunPSK" w:cs="TH SarabunPSK"/>
          <w:sz w:val="28"/>
          <w:cs/>
        </w:rPr>
        <w:t>เศรษฐกิจสีเขียว (</w:t>
      </w:r>
      <w:r w:rsidR="007C24AC" w:rsidRPr="00FE1382">
        <w:rPr>
          <w:rFonts w:ascii="TH SarabunPSK" w:hAnsi="TH SarabunPSK" w:cs="TH SarabunPSK"/>
          <w:sz w:val="28"/>
        </w:rPr>
        <w:t>Green Economy)</w:t>
      </w:r>
      <w:r w:rsidR="004D0ABD">
        <w:rPr>
          <w:rFonts w:ascii="TH SarabunPSK" w:hAnsi="TH SarabunPSK" w:cs="TH SarabunPSK" w:hint="cs"/>
          <w:sz w:val="28"/>
          <w:cs/>
        </w:rPr>
        <w:t xml:space="preserve"> </w:t>
      </w:r>
      <w:r w:rsidR="004D0ABD">
        <w:rPr>
          <w:rFonts w:ascii="TH SarabunPSK" w:hAnsi="TH SarabunPSK" w:cs="TH SarabunPSK"/>
          <w:sz w:val="28"/>
        </w:rPr>
        <w:t xml:space="preserve">: </w:t>
      </w:r>
      <w:r w:rsidR="004D0ABD" w:rsidRPr="00756124">
        <w:rPr>
          <w:rFonts w:ascii="TH SarabunPSK" w:hAnsi="TH SarabunPSK" w:cs="TH SarabunPSK" w:hint="cs"/>
          <w:szCs w:val="24"/>
          <w:cs/>
        </w:rPr>
        <w:t>การพัฒนาเศรษฐกิจควบคู่ไปกับการพัฒนาสังคมและรักษาสิ่งแวดล้อม เน้นการอนุรักษ์และฟื้นฟูแหล่งทรัพยากรธรรมชาติ เพื่อส่งเสริมให้เกิดความยั่งยืนด้านสิ่งแวดล้อม เช่น การควบคุมมลพิษและของเสีย การลงทุนสีเขียว และการจัดงานสีเขียว เป็นต้น</w:t>
      </w:r>
    </w:p>
    <w:p w14:paraId="42535906" w14:textId="5A7FB4F9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6B1959A4" w14:textId="77777777" w:rsidR="002F4345" w:rsidRPr="00FE1382" w:rsidRDefault="002F4345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11. </w:t>
      </w:r>
      <w:r w:rsidR="007C24AC" w:rsidRPr="00FE1382">
        <w:rPr>
          <w:rFonts w:ascii="TH SarabunPSK" w:hAnsi="TH SarabunPSK" w:cs="TH SarabunPSK"/>
          <w:b/>
          <w:bCs/>
          <w:sz w:val="28"/>
          <w:cs/>
        </w:rPr>
        <w:t>บริหารจัดการ (</w:t>
      </w:r>
      <w:r w:rsidR="007C24AC" w:rsidRPr="00FE1382">
        <w:rPr>
          <w:rFonts w:ascii="TH SarabunPSK" w:hAnsi="TH SarabunPSK" w:cs="TH SarabunPSK"/>
          <w:b/>
          <w:bCs/>
          <w:sz w:val="28"/>
        </w:rPr>
        <w:t xml:space="preserve">Smart University) : </w:t>
      </w:r>
      <w:r w:rsidR="007C24AC" w:rsidRPr="00FE1382">
        <w:rPr>
          <w:rFonts w:ascii="TH SarabunPSK" w:hAnsi="TH SarabunPSK" w:cs="TH SarabunPSK"/>
          <w:b/>
          <w:bCs/>
          <w:sz w:val="28"/>
          <w:cs/>
        </w:rPr>
        <w:tab/>
      </w:r>
    </w:p>
    <w:p w14:paraId="35AF744E" w14:textId="0484B270" w:rsidR="007C24AC" w:rsidRPr="00FE1382" w:rsidRDefault="002F4345" w:rsidP="0046148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</w:rPr>
        <w:t>[</w:t>
      </w:r>
      <w:r w:rsidR="007C24AC" w:rsidRPr="00FE1382">
        <w:rPr>
          <w:rFonts w:ascii="TH SarabunPSK" w:hAnsi="TH SarabunPSK" w:cs="TH SarabunPSK"/>
          <w:sz w:val="28"/>
          <w:cs/>
        </w:rPr>
        <w:t xml:space="preserve">1]  </w:t>
      </w:r>
      <w:r w:rsidR="007C24AC" w:rsidRPr="00FE1382">
        <w:rPr>
          <w:rFonts w:ascii="TH SarabunPSK" w:hAnsi="TH SarabunPSK" w:cs="TH SarabunPSK"/>
          <w:sz w:val="28"/>
        </w:rPr>
        <w:t xml:space="preserve">Smart Governance : ITA , </w:t>
      </w:r>
      <w:proofErr w:type="spellStart"/>
      <w:r w:rsidR="007C24AC" w:rsidRPr="00FE1382">
        <w:rPr>
          <w:rFonts w:ascii="TH SarabunPSK" w:hAnsi="TH SarabunPSK" w:cs="TH SarabunPSK"/>
          <w:sz w:val="28"/>
        </w:rPr>
        <w:t>EdPEx</w:t>
      </w:r>
      <w:proofErr w:type="spellEnd"/>
      <w:r w:rsidR="007C24AC" w:rsidRPr="00FE1382">
        <w:rPr>
          <w:rFonts w:ascii="TH SarabunPSK" w:hAnsi="TH SarabunPSK" w:cs="TH SarabunPSK"/>
          <w:sz w:val="28"/>
        </w:rPr>
        <w:t xml:space="preserve"> 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  <w:cs/>
        </w:rPr>
        <w:t xml:space="preserve">[2]   </w:t>
      </w:r>
      <w:r w:rsidR="007C24AC" w:rsidRPr="00FE1382">
        <w:rPr>
          <w:rFonts w:ascii="TH SarabunPSK" w:hAnsi="TH SarabunPSK" w:cs="TH SarabunPSK"/>
          <w:sz w:val="28"/>
        </w:rPr>
        <w:t>Smart Finance</w:t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  <w:cs/>
        </w:rPr>
        <w:t xml:space="preserve">[3]   </w:t>
      </w:r>
      <w:r w:rsidR="007C24AC" w:rsidRPr="00FE1382">
        <w:rPr>
          <w:rFonts w:ascii="TH SarabunPSK" w:hAnsi="TH SarabunPSK" w:cs="TH SarabunPSK"/>
          <w:sz w:val="28"/>
        </w:rPr>
        <w:t>Smart Assets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  <w:cs/>
        </w:rPr>
        <w:t xml:space="preserve">[4]  </w:t>
      </w:r>
      <w:r w:rsidR="007C24AC" w:rsidRPr="00FE1382">
        <w:rPr>
          <w:rFonts w:ascii="TH SarabunPSK" w:hAnsi="TH SarabunPSK" w:cs="TH SarabunPSK"/>
          <w:sz w:val="28"/>
        </w:rPr>
        <w:t>Smart People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  <w:cs/>
        </w:rPr>
        <w:t xml:space="preserve">[5]   </w:t>
      </w:r>
      <w:r w:rsidR="007C24AC" w:rsidRPr="00FE1382">
        <w:rPr>
          <w:rFonts w:ascii="TH SarabunPSK" w:hAnsi="TH SarabunPSK" w:cs="TH SarabunPSK"/>
          <w:sz w:val="28"/>
        </w:rPr>
        <w:t>Smart Digital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  <w:cs/>
        </w:rPr>
        <w:t>[6]</w:t>
      </w:r>
      <w:r w:rsidR="007C24AC" w:rsidRPr="00FE1382">
        <w:rPr>
          <w:rFonts w:ascii="TH SarabunPSK" w:hAnsi="TH SarabunPSK" w:cs="TH SarabunPSK"/>
          <w:sz w:val="28"/>
        </w:rPr>
        <w:t xml:space="preserve"> Smart Living</w:t>
      </w:r>
    </w:p>
    <w:p w14:paraId="270DA03D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</w:p>
    <w:p w14:paraId="50C91E13" w14:textId="0C46BA3C" w:rsidR="007C24AC" w:rsidRPr="00FE1382" w:rsidRDefault="0046148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12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>. หลักการและเหตุผล</w:t>
      </w:r>
    </w:p>
    <w:p w14:paraId="4E93978B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</w:t>
      </w:r>
    </w:p>
    <w:p w14:paraId="0F2984C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46D721CE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4638A411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05FAFDEA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08EBB667" w14:textId="4C187A9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วัตถุประสงค์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(-ตัวอย่าง-)</w:t>
      </w:r>
    </w:p>
    <w:p w14:paraId="55C15054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1)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เพื่อให้บุคลากรสายสนับสนุนของคณะที่เข้าร่วมโครงการมี</w:t>
      </w:r>
      <w:r w:rsidRPr="00FE1382">
        <w:rPr>
          <w:rFonts w:ascii="TH SarabunPSK" w:hAnsi="TH SarabunPSK" w:cs="TH SarabunPSK" w:hint="cs"/>
          <w:i/>
          <w:iCs/>
          <w:sz w:val="28"/>
          <w:u w:val="single"/>
          <w:cs/>
        </w:rPr>
        <w:t>ความรู้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Pr="00FE1382">
        <w:rPr>
          <w:rFonts w:ascii="TH SarabunPSK" w:hAnsi="TH SarabunPSK" w:cs="TH SarabunPSK" w:hint="cs"/>
          <w:i/>
          <w:iCs/>
          <w:sz w:val="28"/>
          <w:u w:val="single"/>
          <w:cs/>
        </w:rPr>
        <w:t>ความเข้าใจ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ในการจัดทำกระบวนการ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Work Process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ตามเกณฑ์ </w:t>
      </w:r>
      <w:proofErr w:type="spellStart"/>
      <w:r w:rsidRPr="00FE1382">
        <w:rPr>
          <w:rFonts w:ascii="TH SarabunPSK" w:hAnsi="TH SarabunPSK" w:cs="TH SarabunPSK" w:hint="cs"/>
          <w:i/>
          <w:iCs/>
          <w:sz w:val="28"/>
        </w:rPr>
        <w:t>EdPEx</w:t>
      </w:r>
      <w:proofErr w:type="spellEnd"/>
      <w:r w:rsidRPr="00FE1382">
        <w:rPr>
          <w:rFonts w:ascii="TH SarabunPSK" w:hAnsi="TH SarabunPSK" w:cs="TH SarabunPSK" w:hint="cs"/>
          <w:i/>
          <w:iCs/>
          <w:sz w:val="28"/>
        </w:rPr>
        <w:t xml:space="preserve">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หมวด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6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ระบบปฏิบัติการ</w:t>
      </w:r>
    </w:p>
    <w:p w14:paraId="74338838" w14:textId="74D4718A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2)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เพื่อให้บุคลากรสายสนับสนุนของคณะที่เข้าร่วมโครงการสามารถ</w:t>
      </w:r>
      <w:r w:rsidRPr="00FE1382">
        <w:rPr>
          <w:rFonts w:ascii="TH SarabunPSK" w:hAnsi="TH SarabunPSK" w:cs="TH SarabunPSK" w:hint="cs"/>
          <w:i/>
          <w:iCs/>
          <w:sz w:val="28"/>
          <w:u w:val="single"/>
          <w:cs/>
        </w:rPr>
        <w:t>จัดทำ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กระบวนการ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Work Process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    </w:t>
      </w:r>
      <w:r w:rsidR="00CC2385" w:rsidRPr="00FE1382">
        <w:rPr>
          <w:rFonts w:ascii="TH SarabunPSK" w:hAnsi="TH SarabunPSK" w:cs="TH SarabunPSK" w:hint="cs"/>
          <w:i/>
          <w:iCs/>
          <w:sz w:val="28"/>
          <w:cs/>
        </w:rPr>
        <w:t xml:space="preserve">          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 ตามเกณฑ์ </w:t>
      </w:r>
      <w:proofErr w:type="spellStart"/>
      <w:r w:rsidRPr="00FE1382">
        <w:rPr>
          <w:rFonts w:ascii="TH SarabunPSK" w:hAnsi="TH SarabunPSK" w:cs="TH SarabunPSK" w:hint="cs"/>
          <w:i/>
          <w:iCs/>
          <w:sz w:val="28"/>
        </w:rPr>
        <w:t>EdPEx</w:t>
      </w:r>
      <w:proofErr w:type="spellEnd"/>
      <w:r w:rsidRPr="00FE1382">
        <w:rPr>
          <w:rFonts w:ascii="TH SarabunPSK" w:hAnsi="TH SarabunPSK" w:cs="TH SarabunPSK" w:hint="cs"/>
          <w:i/>
          <w:iCs/>
          <w:sz w:val="28"/>
        </w:rPr>
        <w:t xml:space="preserve">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หมวด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6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ระบบปฏิบัติการ</w:t>
      </w:r>
    </w:p>
    <w:p w14:paraId="77FDC726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5DCDF1EB" w14:textId="1803A2DE" w:rsidR="007C24AC" w:rsidRPr="00FE1382" w:rsidRDefault="000C1826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/>
          <w:b/>
          <w:bCs/>
          <w:i/>
          <w:iCs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  <w:t>หมายเหตุ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 มีตัวอย่าง คำกริยาในการกำหนดวัตถุประสงค์โครงการตามระดับขั้นความสามารถของ</w:t>
      </w:r>
      <w:proofErr w:type="spellStart"/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บลู</w:t>
      </w:r>
      <w:proofErr w:type="spellEnd"/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ม 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>Bloom’ Taxonomy)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 อยู่ท้ายแบบฟอร์ม </w:t>
      </w:r>
    </w:p>
    <w:p w14:paraId="1E265580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3FAAC885" w14:textId="14E61E04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>. ตัวชี้วัดความสำเร็จ</w:t>
      </w:r>
    </w:p>
    <w:p w14:paraId="15DB78ED" w14:textId="315FEDC9" w:rsidR="007C24AC" w:rsidRPr="00FE1382" w:rsidRDefault="000C1826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/>
          <w:i/>
          <w:iCs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(หมายเหตุ แสดงข้อมูลหรืออธิบายถึงผลผลิตขั้นสุดท้าย 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>output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) ที่ได้รับจากการดำเนินโครงการ ซึ่งสอดคล้องกับวัตถุประสงค์หลักของโครงการ 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 xml:space="preserve">  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ซึ่งจะนำไปสู่ผลลัพธ์ 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>outcome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) และผลกระทบ 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>Impact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) ที่จะเกิดในระยะยาว โดยเขียนให้ชัดเจนว่า  ถ้าโครงการประสบความสำเร็จนั้น  เป้าหมายคืออะไร ใช้อะไรชี้วัด เป็นต้น  โดยอาจแยกตัวชี้วัดความสำเร็จออกเป็น 2 ส่วน  คือ...)</w:t>
      </w:r>
    </w:p>
    <w:p w14:paraId="1FBAD113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</w:p>
    <w:p w14:paraId="5CF3897C" w14:textId="19C9E77C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ab/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.1 ตัวชี้วัดความสำเร็จตามวัตถุประสงค์ของโครงการ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(ผลผลิต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</w:rPr>
        <w:t>output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>)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610"/>
        <w:gridCol w:w="1171"/>
        <w:gridCol w:w="2278"/>
        <w:gridCol w:w="1803"/>
      </w:tblGrid>
      <w:tr w:rsidR="00FE1382" w:rsidRPr="00FE1382" w14:paraId="4C0B1400" w14:textId="77777777" w:rsidTr="00714A94">
        <w:trPr>
          <w:trHeight w:val="454"/>
        </w:trPr>
        <w:tc>
          <w:tcPr>
            <w:tcW w:w="467" w:type="dxa"/>
            <w:shd w:val="clear" w:color="auto" w:fill="auto"/>
            <w:vAlign w:val="center"/>
          </w:tcPr>
          <w:p w14:paraId="05EE541C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231D6587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ตัวชี้วัดความสำเร็จ</w:t>
            </w:r>
          </w:p>
        </w:tc>
        <w:tc>
          <w:tcPr>
            <w:tcW w:w="1171" w:type="dxa"/>
            <w:vAlign w:val="center"/>
          </w:tcPr>
          <w:p w14:paraId="39CCBE17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EA54E38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6B6C0B1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เครื่องมือในการวัด</w:t>
            </w:r>
          </w:p>
        </w:tc>
      </w:tr>
      <w:tr w:rsidR="00FE1382" w:rsidRPr="00FE1382" w14:paraId="2298D2BE" w14:textId="77777777" w:rsidTr="00714A94">
        <w:tc>
          <w:tcPr>
            <w:tcW w:w="467" w:type="dxa"/>
            <w:shd w:val="clear" w:color="auto" w:fill="auto"/>
          </w:tcPr>
          <w:p w14:paraId="600B2BB3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</w:tc>
        <w:tc>
          <w:tcPr>
            <w:tcW w:w="3610" w:type="dxa"/>
            <w:shd w:val="clear" w:color="auto" w:fill="auto"/>
          </w:tcPr>
          <w:p w14:paraId="27985ADB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(-ตัวอย่าง-) 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ความรู้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ความเข้าใจ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ในการจัดทำกระบวนการ 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</w:rPr>
              <w:t>Work Process</w:t>
            </w:r>
          </w:p>
        </w:tc>
        <w:tc>
          <w:tcPr>
            <w:tcW w:w="1171" w:type="dxa"/>
          </w:tcPr>
          <w:p w14:paraId="1AE23B75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 xml:space="preserve">ข้อ </w:t>
            </w:r>
            <w:r w:rsidRPr="00FE1382">
              <w:rPr>
                <w:rFonts w:ascii="TH SarabunPSK" w:hAnsi="TH SarabunPSK" w:cs="TH SarabunPSK" w:hint="cs"/>
                <w:sz w:val="28"/>
              </w:rPr>
              <w:t>1</w:t>
            </w:r>
            <w:r w:rsidRPr="00FE138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278" w:type="dxa"/>
            <w:shd w:val="clear" w:color="auto" w:fill="auto"/>
          </w:tcPr>
          <w:p w14:paraId="740FBE4F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เพิ่มขึ้นไม่น้อยกว่าร้อยละ 80 ของจำนวนผู้เข้าร่วม</w:t>
            </w:r>
          </w:p>
        </w:tc>
        <w:tc>
          <w:tcPr>
            <w:tcW w:w="1803" w:type="dxa"/>
            <w:shd w:val="clear" w:color="auto" w:fill="auto"/>
          </w:tcPr>
          <w:p w14:paraId="1B04CF7E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แบบทดสอบก่อน และหลังการอบรม</w:t>
            </w:r>
          </w:p>
        </w:tc>
      </w:tr>
      <w:tr w:rsidR="00FE1382" w:rsidRPr="00FE1382" w14:paraId="42D6EBE4" w14:textId="77777777" w:rsidTr="00714A94">
        <w:tc>
          <w:tcPr>
            <w:tcW w:w="467" w:type="dxa"/>
            <w:shd w:val="clear" w:color="auto" w:fill="auto"/>
          </w:tcPr>
          <w:p w14:paraId="5BD97ED1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3610" w:type="dxa"/>
            <w:shd w:val="clear" w:color="auto" w:fill="auto"/>
          </w:tcPr>
          <w:p w14:paraId="41E2EFD1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(-ตัวอย่าง-) สามารถ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จัดทำ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กระบวนการ 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</w:rPr>
              <w:t>Work Process</w:t>
            </w:r>
          </w:p>
        </w:tc>
        <w:tc>
          <w:tcPr>
            <w:tcW w:w="1171" w:type="dxa"/>
          </w:tcPr>
          <w:p w14:paraId="3A17013D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 xml:space="preserve">ข้อ </w:t>
            </w:r>
            <w:r w:rsidRPr="00FE1382">
              <w:rPr>
                <w:rFonts w:ascii="TH SarabunPSK" w:hAnsi="TH SarabunPSK" w:cs="TH SarabunPSK" w:hint="cs"/>
                <w:sz w:val="28"/>
              </w:rPr>
              <w:t>2</w:t>
            </w:r>
            <w:r w:rsidRPr="00FE138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278" w:type="dxa"/>
            <w:shd w:val="clear" w:color="auto" w:fill="auto"/>
          </w:tcPr>
          <w:p w14:paraId="1F97529C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ไม่น้อยกว่าร้อยละ 60 ของจำนวนผู้เข้าร่วม</w:t>
            </w:r>
          </w:p>
        </w:tc>
        <w:tc>
          <w:tcPr>
            <w:tcW w:w="1803" w:type="dxa"/>
            <w:shd w:val="clear" w:color="auto" w:fill="auto"/>
          </w:tcPr>
          <w:p w14:paraId="0B48EF29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วิเคราะห์จากเอกสาร</w:t>
            </w:r>
          </w:p>
          <w:p w14:paraId="080BAC20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การฝึกปฏิบัติ</w:t>
            </w:r>
          </w:p>
        </w:tc>
      </w:tr>
    </w:tbl>
    <w:p w14:paraId="4A24605F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ผลผลิต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</w:rPr>
        <w:t>output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หมายถึง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</w:rPr>
        <w:t xml:space="preserve">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shd w:val="clear" w:color="auto" w:fill="FFFFFF"/>
          <w:cs/>
        </w:rPr>
        <w:t>ผลที่เกิดขึ้นทันที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shd w:val="clear" w:color="auto" w:fill="FFFFFF"/>
        </w:rPr>
        <w:t> 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shd w:val="clear" w:color="auto" w:fill="FFFFFF"/>
          <w:cs/>
        </w:rPr>
        <w:t>ผลโดยตรงจากการดำเนินโครงการกิจกรรมเสร็จสิ้น</w:t>
      </w:r>
    </w:p>
    <w:p w14:paraId="2976D9F3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4F93FD18" w14:textId="454A6A4E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ab/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.2 ผลลัพธ์ที่จะเกิดจากโครงการ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(ผลลัพธ์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</w:rPr>
        <w:t>outcome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854"/>
      </w:tblGrid>
      <w:tr w:rsidR="00FE1382" w:rsidRPr="00FE1382" w14:paraId="61EDFD6D" w14:textId="77777777" w:rsidTr="00714A94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7B6155EF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854" w:type="dxa"/>
            <w:shd w:val="clear" w:color="auto" w:fill="auto"/>
            <w:vAlign w:val="center"/>
          </w:tcPr>
          <w:p w14:paraId="602AB852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ผลลัพธ์ </w:t>
            </w:r>
            <w:r w:rsidRPr="00FE1382">
              <w:rPr>
                <w:rFonts w:ascii="TH SarabunPSK" w:hAnsi="TH SarabunPSK" w:cs="TH SarabunPSK" w:hint="cs"/>
                <w:b/>
                <w:bCs/>
                <w:sz w:val="28"/>
              </w:rPr>
              <w:t>outcome</w:t>
            </w:r>
          </w:p>
        </w:tc>
      </w:tr>
      <w:tr w:rsidR="00FE1382" w:rsidRPr="00FE1382" w14:paraId="6D43729C" w14:textId="77777777" w:rsidTr="00714A94">
        <w:tc>
          <w:tcPr>
            <w:tcW w:w="468" w:type="dxa"/>
            <w:shd w:val="clear" w:color="auto" w:fill="auto"/>
          </w:tcPr>
          <w:p w14:paraId="02201E0F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lastRenderedPageBreak/>
              <w:t>1)</w:t>
            </w:r>
          </w:p>
        </w:tc>
        <w:tc>
          <w:tcPr>
            <w:tcW w:w="8854" w:type="dxa"/>
            <w:shd w:val="clear" w:color="auto" w:fill="auto"/>
          </w:tcPr>
          <w:p w14:paraId="252DE8A9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 xml:space="preserve">(ตัวอย่าง) จำนวนงาน/กิจกรรม/โครงการที่มีการทำงานข้ามสายงาน </w:t>
            </w:r>
            <w:r w:rsidRPr="00FE1382">
              <w:rPr>
                <w:rFonts w:ascii="TH SarabunPSK" w:hAnsi="TH SarabunPSK" w:cs="TH SarabunPSK" w:hint="cs"/>
                <w:sz w:val="28"/>
              </w:rPr>
              <w:t>cross functional team</w:t>
            </w:r>
          </w:p>
        </w:tc>
      </w:tr>
      <w:tr w:rsidR="007C24AC" w:rsidRPr="00FE1382" w14:paraId="67912AD9" w14:textId="77777777" w:rsidTr="00714A94">
        <w:tc>
          <w:tcPr>
            <w:tcW w:w="468" w:type="dxa"/>
            <w:shd w:val="clear" w:color="auto" w:fill="auto"/>
          </w:tcPr>
          <w:p w14:paraId="4F90CBFF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8854" w:type="dxa"/>
            <w:shd w:val="clear" w:color="auto" w:fill="auto"/>
          </w:tcPr>
          <w:p w14:paraId="00EEE343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(ตัวอย่าง) มีการปรับโครงสร้างการทำงาน</w:t>
            </w:r>
          </w:p>
        </w:tc>
      </w:tr>
    </w:tbl>
    <w:p w14:paraId="4725B8CD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43B318CB" w14:textId="77777777" w:rsidR="000C1826" w:rsidRDefault="000C1826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04F5009" w14:textId="77777777" w:rsid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CEC982F" w14:textId="77777777" w:rsid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137E7DD1" w14:textId="77777777" w:rsid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A1D2CCC" w14:textId="77777777" w:rsidR="00FE1382" w:rsidRP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0D2F59FB" w14:textId="7E9D33E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ab/>
      </w:r>
      <w:r w:rsidRPr="00FE1382">
        <w:rPr>
          <w:rFonts w:ascii="TH SarabunPSK" w:hAnsi="TH SarabunPSK" w:cs="TH SarabunPSK" w:hint="cs"/>
          <w:b/>
          <w:bCs/>
          <w:i/>
          <w:iCs/>
          <w:sz w:val="28"/>
        </w:rPr>
        <w:t xml:space="preserve"> 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.3 ตัวชี้วัดความสำเร็จการบริหารจัดการโครงการ 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205"/>
        <w:gridCol w:w="2299"/>
        <w:gridCol w:w="2300"/>
      </w:tblGrid>
      <w:tr w:rsidR="00FE1382" w:rsidRPr="00FE1382" w14:paraId="3DE5915B" w14:textId="77777777" w:rsidTr="00714A94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6C9BACED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2B45E986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ตัวชี้วัดความสำเร็จ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41C8309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4DBC371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เครื่องมือในการวัด</w:t>
            </w:r>
          </w:p>
        </w:tc>
      </w:tr>
      <w:tr w:rsidR="00FE1382" w:rsidRPr="00FE1382" w14:paraId="7FD5B73B" w14:textId="77777777" w:rsidTr="00714A94">
        <w:tc>
          <w:tcPr>
            <w:tcW w:w="468" w:type="dxa"/>
            <w:shd w:val="clear" w:color="auto" w:fill="auto"/>
          </w:tcPr>
          <w:p w14:paraId="2B061897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</w:tc>
        <w:tc>
          <w:tcPr>
            <w:tcW w:w="4205" w:type="dxa"/>
            <w:shd w:val="clear" w:color="auto" w:fill="auto"/>
          </w:tcPr>
          <w:p w14:paraId="23EA2C1A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(-ตัวอย่าง-) จำนวนบุคลากรที่เข้าร่วมโครงการ</w:t>
            </w:r>
          </w:p>
        </w:tc>
        <w:tc>
          <w:tcPr>
            <w:tcW w:w="2299" w:type="dxa"/>
            <w:shd w:val="clear" w:color="auto" w:fill="auto"/>
          </w:tcPr>
          <w:p w14:paraId="69AAB3B7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ไม่น้อยกว่าร้อยละ 80     ของกลุ่มเป้าหมายทั้งหมด</w:t>
            </w:r>
          </w:p>
        </w:tc>
        <w:tc>
          <w:tcPr>
            <w:tcW w:w="2300" w:type="dxa"/>
            <w:shd w:val="clear" w:color="auto" w:fill="auto"/>
          </w:tcPr>
          <w:p w14:paraId="54BD5E41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ใบลงทะเบียน</w:t>
            </w:r>
          </w:p>
        </w:tc>
      </w:tr>
      <w:tr w:rsidR="00FE1382" w:rsidRPr="00FE1382" w14:paraId="705A285C" w14:textId="77777777" w:rsidTr="00714A94">
        <w:tc>
          <w:tcPr>
            <w:tcW w:w="468" w:type="dxa"/>
            <w:shd w:val="clear" w:color="auto" w:fill="auto"/>
          </w:tcPr>
          <w:p w14:paraId="44E3478C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4205" w:type="dxa"/>
            <w:shd w:val="clear" w:color="auto" w:fill="auto"/>
          </w:tcPr>
          <w:p w14:paraId="5E3C9C1A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(-ตัวอย่าง-) ความพึงพอใจของบุคลากรที่เข้าร่วมโครงการ</w:t>
            </w:r>
          </w:p>
        </w:tc>
        <w:tc>
          <w:tcPr>
            <w:tcW w:w="2299" w:type="dxa"/>
            <w:shd w:val="clear" w:color="auto" w:fill="auto"/>
          </w:tcPr>
          <w:p w14:paraId="563D6DE8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ไม่น้อยกว่า 4.00 คะแนน (จากคะแนนเต็ม 5)</w:t>
            </w:r>
          </w:p>
        </w:tc>
        <w:tc>
          <w:tcPr>
            <w:tcW w:w="2300" w:type="dxa"/>
            <w:shd w:val="clear" w:color="auto" w:fill="auto"/>
          </w:tcPr>
          <w:p w14:paraId="0DAE3CAB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แบบประเมินความพึงพอใจ</w:t>
            </w:r>
          </w:p>
        </w:tc>
      </w:tr>
    </w:tbl>
    <w:p w14:paraId="4DCB531F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ab/>
      </w:r>
    </w:p>
    <w:p w14:paraId="0C40B64A" w14:textId="13C3128B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5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ผู้เข้าร่วมโครงการ จำนวนทั้งสิ้น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>115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 คน ประกอบด้วย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(-ตัวอย่าง-)</w:t>
      </w:r>
    </w:p>
    <w:p w14:paraId="299DE92F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 w:hint="cs"/>
          <w:i/>
          <w:iCs/>
          <w:sz w:val="28"/>
          <w:cs/>
        </w:rPr>
        <w:tab/>
        <w:t>1) กลุ่มเป้าหมายของโครงการ จำนวน (100) คน ประกอบด้วย</w:t>
      </w:r>
    </w:p>
    <w:p w14:paraId="2A0781AC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 w:hint="cs"/>
          <w:i/>
          <w:iCs/>
          <w:sz w:val="28"/>
          <w:cs/>
        </w:rPr>
        <w:tab/>
      </w:r>
      <w:r w:rsidRPr="00FE1382">
        <w:rPr>
          <w:rFonts w:ascii="TH SarabunPSK" w:hAnsi="TH SarabunPSK" w:cs="TH SarabunPSK" w:hint="cs"/>
          <w:i/>
          <w:iCs/>
          <w:sz w:val="28"/>
          <w:cs/>
        </w:rPr>
        <w:tab/>
        <w:t>1.1) ........................... จำนวน...คน</w:t>
      </w:r>
    </w:p>
    <w:p w14:paraId="7D0675E7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 w:hint="cs"/>
          <w:i/>
          <w:iCs/>
          <w:sz w:val="28"/>
          <w:cs/>
        </w:rPr>
        <w:tab/>
      </w:r>
      <w:r w:rsidRPr="00FE1382">
        <w:rPr>
          <w:rFonts w:ascii="TH SarabunPSK" w:hAnsi="TH SarabunPSK" w:cs="TH SarabunPSK" w:hint="cs"/>
          <w:i/>
          <w:iCs/>
          <w:sz w:val="28"/>
          <w:cs/>
        </w:rPr>
        <w:tab/>
        <w:t>1.2) ........................... จำนวน...คน</w:t>
      </w:r>
    </w:p>
    <w:p w14:paraId="7BE617A0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 w:hint="cs"/>
          <w:i/>
          <w:iCs/>
          <w:sz w:val="28"/>
          <w:cs/>
        </w:rPr>
        <w:tab/>
        <w:t xml:space="preserve">2) วิทยากรและผู้ประสานงานโครงการ (ผู้จัดโครงการ) จำนวน (15) คน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ab/>
      </w:r>
    </w:p>
    <w:p w14:paraId="452546F1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421F6218" w14:textId="6AA8A0BE" w:rsidR="007C24AC" w:rsidRPr="00FE1382" w:rsidRDefault="0046148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16. </w:t>
      </w:r>
      <w:r w:rsidR="007C24AC" w:rsidRPr="00FE1382">
        <w:rPr>
          <w:rFonts w:ascii="TH SarabunPSK" w:hAnsi="TH SarabunPSK" w:cs="TH SarabunPSK"/>
          <w:sz w:val="28"/>
          <w:cs/>
        </w:rPr>
        <w:t>รูปแบบการจัดโครงการ :</w:t>
      </w:r>
    </w:p>
    <w:p w14:paraId="490304B1" w14:textId="197D0B30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  <w:t>[ ]</w:t>
      </w:r>
      <w:r w:rsidRPr="00FE1382">
        <w:rPr>
          <w:rFonts w:ascii="TH SarabunPSK" w:hAnsi="TH SarabunPSK" w:cs="TH SarabunPSK" w:hint="cs"/>
          <w:sz w:val="28"/>
          <w:cs/>
        </w:rPr>
        <w:t xml:space="preserve"> 1. </w:t>
      </w:r>
      <w:r w:rsidRPr="00FE1382">
        <w:rPr>
          <w:rFonts w:ascii="TH SarabunPSK" w:hAnsi="TH SarabunPSK" w:cs="TH SarabunPSK"/>
          <w:sz w:val="28"/>
          <w:cs/>
        </w:rPr>
        <w:t xml:space="preserve">ประชุม 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>[ ]</w:t>
      </w:r>
      <w:r w:rsidRPr="00FE1382">
        <w:rPr>
          <w:rFonts w:ascii="TH SarabunPSK" w:hAnsi="TH SarabunPSK" w:cs="TH SarabunPSK" w:hint="cs"/>
          <w:sz w:val="28"/>
          <w:cs/>
        </w:rPr>
        <w:t xml:space="preserve"> 2. </w:t>
      </w:r>
      <w:r w:rsidRPr="00FE1382">
        <w:rPr>
          <w:rFonts w:ascii="TH SarabunPSK" w:hAnsi="TH SarabunPSK" w:cs="TH SarabunPSK"/>
          <w:sz w:val="28"/>
          <w:cs/>
        </w:rPr>
        <w:t>สัมมนา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 xml:space="preserve"> [ ]</w:t>
      </w:r>
      <w:r w:rsidRPr="00FE1382">
        <w:rPr>
          <w:rFonts w:ascii="TH SarabunPSK" w:hAnsi="TH SarabunPSK" w:cs="TH SarabunPSK" w:hint="cs"/>
          <w:sz w:val="28"/>
          <w:cs/>
        </w:rPr>
        <w:t xml:space="preserve"> 3. อบรม </w:t>
      </w:r>
      <w:r w:rsidRPr="00FE1382">
        <w:rPr>
          <w:rFonts w:ascii="TH SarabunPSK" w:hAnsi="TH SarabunPSK" w:cs="TH SarabunPSK"/>
          <w:sz w:val="28"/>
          <w:cs/>
        </w:rPr>
        <w:t xml:space="preserve"> </w:t>
      </w:r>
      <w:r w:rsidR="00B67310">
        <w:rPr>
          <w:rFonts w:ascii="TH SarabunPSK" w:hAnsi="TH SarabunPSK" w:cs="TH SarabunPSK" w:hint="cs"/>
          <w:sz w:val="28"/>
          <w:cs/>
        </w:rPr>
        <w:t xml:space="preserve">อื่น ๆ </w:t>
      </w:r>
      <w:r w:rsidRPr="00FE1382">
        <w:rPr>
          <w:rFonts w:ascii="TH SarabunPSK" w:hAnsi="TH SarabunPSK" w:cs="TH SarabunPSK"/>
          <w:sz w:val="28"/>
          <w:cs/>
        </w:rPr>
        <w:t>[ ]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>…………………………………….</w:t>
      </w:r>
    </w:p>
    <w:p w14:paraId="49D61EE4" w14:textId="77777777" w:rsidR="008A0A57" w:rsidRPr="00FE1382" w:rsidRDefault="008A0A57" w:rsidP="008A0A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6F3540EC" w14:textId="15AC0674" w:rsidR="008A0A57" w:rsidRPr="00FE1382" w:rsidRDefault="00461489" w:rsidP="008A0A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17. </w:t>
      </w:r>
      <w:r w:rsidR="008A0A57" w:rsidRPr="00FE1382">
        <w:rPr>
          <w:rFonts w:ascii="TH SarabunPSK" w:hAnsi="TH SarabunPSK" w:cs="TH SarabunPSK"/>
          <w:sz w:val="28"/>
          <w:cs/>
        </w:rPr>
        <w:t>รูปแบบการ</w:t>
      </w:r>
      <w:r w:rsidR="008F51B8" w:rsidRPr="00FE1382">
        <w:rPr>
          <w:rFonts w:ascii="TH SarabunPSK" w:hAnsi="TH SarabunPSK" w:cs="TH SarabunPSK" w:hint="cs"/>
          <w:sz w:val="28"/>
          <w:cs/>
        </w:rPr>
        <w:t>เข้าร่วม</w:t>
      </w:r>
      <w:r w:rsidR="008A0A57" w:rsidRPr="00FE1382">
        <w:rPr>
          <w:rFonts w:ascii="TH SarabunPSK" w:hAnsi="TH SarabunPSK" w:cs="TH SarabunPSK"/>
          <w:sz w:val="28"/>
          <w:cs/>
        </w:rPr>
        <w:t>โครงการ :</w:t>
      </w:r>
    </w:p>
    <w:p w14:paraId="13D7C934" w14:textId="22898A0A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  <w:t xml:space="preserve">[ ] </w:t>
      </w:r>
      <w:r w:rsidRPr="00FE1382">
        <w:rPr>
          <w:rFonts w:ascii="TH SarabunPSK" w:hAnsi="TH SarabunPSK" w:cs="TH SarabunPSK" w:hint="cs"/>
          <w:sz w:val="28"/>
          <w:cs/>
        </w:rPr>
        <w:t xml:space="preserve">1. </w:t>
      </w:r>
      <w:r w:rsidRPr="00FE1382">
        <w:rPr>
          <w:rFonts w:ascii="TH SarabunPSK" w:hAnsi="TH SarabunPSK" w:cs="TH SarabunPSK"/>
          <w:sz w:val="28"/>
        </w:rPr>
        <w:t>Online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</w:rPr>
        <w:t xml:space="preserve"> [ ] </w:t>
      </w:r>
      <w:r w:rsidRPr="00FE1382">
        <w:rPr>
          <w:rFonts w:ascii="TH SarabunPSK" w:hAnsi="TH SarabunPSK" w:cs="TH SarabunPSK" w:hint="cs"/>
          <w:sz w:val="28"/>
          <w:cs/>
        </w:rPr>
        <w:t xml:space="preserve">2. </w:t>
      </w:r>
      <w:r w:rsidRPr="00FE1382">
        <w:rPr>
          <w:rFonts w:ascii="TH SarabunPSK" w:hAnsi="TH SarabunPSK" w:cs="TH SarabunPSK"/>
          <w:sz w:val="28"/>
        </w:rPr>
        <w:t>Onsite</w:t>
      </w:r>
    </w:p>
    <w:p w14:paraId="584E8DA1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589C4D1A" w14:textId="77959324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8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ระยะเวลาดำเนินโครงการ  </w:t>
      </w:r>
      <w:r w:rsidRPr="00FE1382">
        <w:rPr>
          <w:rFonts w:ascii="TH SarabunPSK" w:hAnsi="TH SarabunPSK" w:cs="TH SarabunPSK" w:hint="cs"/>
          <w:sz w:val="28"/>
          <w:cs/>
        </w:rPr>
        <w:t>วันเริ่มต้น ........สิงหาคม 25</w:t>
      </w:r>
      <w:r w:rsidR="00181FCB" w:rsidRPr="00FE1382">
        <w:rPr>
          <w:rFonts w:ascii="TH SarabunPSK" w:hAnsi="TH SarabunPSK" w:cs="TH SarabunPSK"/>
          <w:sz w:val="28"/>
        </w:rPr>
        <w:t>68</w:t>
      </w:r>
      <w:r w:rsidRPr="00FE1382">
        <w:rPr>
          <w:rFonts w:ascii="TH SarabunPSK" w:hAnsi="TH SarabunPSK" w:cs="TH SarabunPSK" w:hint="cs"/>
          <w:sz w:val="28"/>
          <w:cs/>
        </w:rPr>
        <w:t>..........และวันสิ้นสุดโครงการ.............................................</w:t>
      </w:r>
    </w:p>
    <w:p w14:paraId="7F46C2B2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58A82837" w14:textId="3E251C9E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9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สถานที่ดำเนินโครงการ  </w:t>
      </w:r>
    </w:p>
    <w:p w14:paraId="461BA211" w14:textId="5527694E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    ........................................................................</w:t>
      </w:r>
      <w:r w:rsidR="009A343D" w:rsidRPr="00FE1382">
        <w:rPr>
          <w:rFonts w:ascii="TH SarabunPSK" w:hAnsi="TH SarabunPSK" w:cs="TH SarabunPSK" w:hint="cs"/>
          <w:sz w:val="28"/>
          <w:cs/>
        </w:rPr>
        <w:t xml:space="preserve"> จังหวัด </w:t>
      </w:r>
      <w:r w:rsidRPr="00FE1382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9A343D" w:rsidRPr="00FE1382">
        <w:rPr>
          <w:rFonts w:ascii="TH SarabunPSK" w:hAnsi="TH SarabunPSK" w:cs="TH SarabunPSK" w:hint="cs"/>
          <w:sz w:val="28"/>
          <w:cs/>
        </w:rPr>
        <w:t xml:space="preserve"> ประเทศ </w:t>
      </w:r>
      <w:r w:rsidRPr="00FE1382">
        <w:rPr>
          <w:rFonts w:ascii="TH SarabunPSK" w:hAnsi="TH SarabunPSK" w:cs="TH SarabunPSK" w:hint="cs"/>
          <w:sz w:val="28"/>
          <w:cs/>
        </w:rPr>
        <w:t>...............................................</w:t>
      </w:r>
    </w:p>
    <w:p w14:paraId="2D25491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0A717B7B" w14:textId="40EFB8E6" w:rsidR="007C24AC" w:rsidRPr="00FE1382" w:rsidRDefault="0046148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20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 xml:space="preserve">. แผนการดำเนินงาน </w:t>
      </w:r>
    </w:p>
    <w:p w14:paraId="3E9AD0C9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2277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</w:tblGrid>
      <w:tr w:rsidR="00FE1382" w:rsidRPr="00FE1382" w14:paraId="775C5B66" w14:textId="77777777" w:rsidTr="00714A94">
        <w:trPr>
          <w:trHeight w:val="203"/>
          <w:tblHeader/>
        </w:trPr>
        <w:tc>
          <w:tcPr>
            <w:tcW w:w="412" w:type="dxa"/>
            <w:vMerge w:val="restart"/>
            <w:shd w:val="clear" w:color="auto" w:fill="auto"/>
            <w:vAlign w:val="center"/>
          </w:tcPr>
          <w:p w14:paraId="54488436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7D04F99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ขั้นตอน/กิจกรรม</w:t>
            </w:r>
          </w:p>
        </w:tc>
        <w:tc>
          <w:tcPr>
            <w:tcW w:w="6559" w:type="dxa"/>
            <w:gridSpan w:val="12"/>
          </w:tcPr>
          <w:p w14:paraId="42E8C86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 ....</w:t>
            </w:r>
          </w:p>
        </w:tc>
      </w:tr>
      <w:tr w:rsidR="00FE1382" w:rsidRPr="00FE1382" w14:paraId="38FFC3E9" w14:textId="77777777" w:rsidTr="00714A94">
        <w:trPr>
          <w:trHeight w:val="202"/>
          <w:tblHeader/>
        </w:trPr>
        <w:tc>
          <w:tcPr>
            <w:tcW w:w="412" w:type="dxa"/>
            <w:vMerge/>
            <w:shd w:val="clear" w:color="auto" w:fill="auto"/>
          </w:tcPr>
          <w:p w14:paraId="2D2B454D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14:paraId="700E6E84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74B2AC18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auto"/>
          </w:tcPr>
          <w:p w14:paraId="05811586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auto"/>
          </w:tcPr>
          <w:p w14:paraId="44237272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auto"/>
          </w:tcPr>
          <w:p w14:paraId="1EEA652B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auto"/>
          </w:tcPr>
          <w:p w14:paraId="2137EFB9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auto"/>
          </w:tcPr>
          <w:p w14:paraId="79F46285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auto"/>
          </w:tcPr>
          <w:p w14:paraId="2F74921C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auto"/>
          </w:tcPr>
          <w:p w14:paraId="26161783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auto"/>
          </w:tcPr>
          <w:p w14:paraId="3890C02D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auto"/>
          </w:tcPr>
          <w:p w14:paraId="2429520B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auto"/>
          </w:tcPr>
          <w:p w14:paraId="603D45B6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auto"/>
          </w:tcPr>
          <w:p w14:paraId="29A84F87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</w:t>
            </w:r>
          </w:p>
        </w:tc>
      </w:tr>
      <w:tr w:rsidR="00FE1382" w:rsidRPr="00FE1382" w14:paraId="6084B127" w14:textId="77777777" w:rsidTr="00714A94">
        <w:tc>
          <w:tcPr>
            <w:tcW w:w="412" w:type="dxa"/>
            <w:shd w:val="clear" w:color="auto" w:fill="auto"/>
          </w:tcPr>
          <w:p w14:paraId="470BA1A1" w14:textId="044AAD74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9A343D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14:paraId="24446B1E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เสนอโครงการ</w:t>
            </w:r>
          </w:p>
        </w:tc>
        <w:tc>
          <w:tcPr>
            <w:tcW w:w="539" w:type="dxa"/>
            <w:shd w:val="clear" w:color="auto" w:fill="auto"/>
          </w:tcPr>
          <w:p w14:paraId="6FCE1844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5085D5A6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39621F5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045924E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6AE857CD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6E7D36AD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54A7779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37A2E51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7F3BA760" w14:textId="63FFA6EE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2E91100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0E20A3A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1532FF9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1382" w:rsidRPr="00FE1382" w14:paraId="05576F9C" w14:textId="77777777" w:rsidTr="00714A94">
        <w:tc>
          <w:tcPr>
            <w:tcW w:w="412" w:type="dxa"/>
            <w:shd w:val="clear" w:color="auto" w:fill="auto"/>
          </w:tcPr>
          <w:p w14:paraId="5D8D08D2" w14:textId="3FECDD3C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9A343D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14:paraId="06985076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ขออนุมัติโครงการ</w:t>
            </w:r>
          </w:p>
        </w:tc>
        <w:tc>
          <w:tcPr>
            <w:tcW w:w="539" w:type="dxa"/>
            <w:shd w:val="clear" w:color="auto" w:fill="auto"/>
          </w:tcPr>
          <w:p w14:paraId="1C536F2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47DAD134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309882A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65D9BE99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6D71E3A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4538337F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181C6C46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15728ACE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6643BE5A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4FEA6167" w14:textId="61B3F13E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6DA79D0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52403C5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1382" w:rsidRPr="00FE1382" w14:paraId="22BC3F6F" w14:textId="77777777" w:rsidTr="009A343D">
        <w:tc>
          <w:tcPr>
            <w:tcW w:w="412" w:type="dxa"/>
            <w:shd w:val="clear" w:color="auto" w:fill="auto"/>
          </w:tcPr>
          <w:p w14:paraId="06616846" w14:textId="7CF01312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lastRenderedPageBreak/>
              <w:t>3</w:t>
            </w:r>
            <w:r w:rsidR="009A343D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14:paraId="61EA0C89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จัดโครงการ</w:t>
            </w:r>
          </w:p>
        </w:tc>
        <w:tc>
          <w:tcPr>
            <w:tcW w:w="539" w:type="dxa"/>
            <w:shd w:val="clear" w:color="auto" w:fill="auto"/>
          </w:tcPr>
          <w:p w14:paraId="6AEFCC1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0C74A26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71866D54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4D1D26A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7260A75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00FF8F5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6729D59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4AF3E06A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08F530A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415850F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74269C1F" w14:textId="4F3AD03B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0840384B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1382" w:rsidRPr="00FE1382" w14:paraId="39F20395" w14:textId="77777777" w:rsidTr="00714A94">
        <w:tc>
          <w:tcPr>
            <w:tcW w:w="412" w:type="dxa"/>
            <w:shd w:val="clear" w:color="auto" w:fill="auto"/>
          </w:tcPr>
          <w:p w14:paraId="2ADA42EB" w14:textId="2118964C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A343D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14:paraId="1245F0B0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ประเมินผล</w:t>
            </w:r>
          </w:p>
        </w:tc>
        <w:tc>
          <w:tcPr>
            <w:tcW w:w="539" w:type="dxa"/>
            <w:shd w:val="clear" w:color="auto" w:fill="auto"/>
          </w:tcPr>
          <w:p w14:paraId="202F561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5305CAFA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2048BBE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215C5F29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6FBB791D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062249D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6C77A42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44E07CD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732187C9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686321C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3E12CD2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7254CAB9" w14:textId="1E53592D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343D" w:rsidRPr="00FE1382" w14:paraId="42CE6D7A" w14:textId="77777777" w:rsidTr="00714A94">
        <w:tc>
          <w:tcPr>
            <w:tcW w:w="412" w:type="dxa"/>
            <w:shd w:val="clear" w:color="auto" w:fill="auto"/>
          </w:tcPr>
          <w:p w14:paraId="56C39248" w14:textId="15C461F5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2277" w:type="dxa"/>
            <w:shd w:val="clear" w:color="auto" w:fill="auto"/>
          </w:tcPr>
          <w:p w14:paraId="27CFBC3C" w14:textId="77777777" w:rsidR="009A343D" w:rsidRPr="00FE1382" w:rsidRDefault="009A343D" w:rsidP="00714A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677508BC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0FDD0451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2CFB601C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42A2CCFE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7A9EF64D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3F5BD37F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40CD7BCA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2612C741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3972DE68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06CB14CD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37E9A7DB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19D95CEB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80460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28EE0182" w14:textId="77777777" w:rsidR="00FE1382" w:rsidRP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657960F" w14:textId="55A07EA9" w:rsidR="007C24AC" w:rsidRPr="00FE1382" w:rsidRDefault="009A343D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21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งบประมาณ </w:t>
      </w:r>
    </w:p>
    <w:p w14:paraId="1924B749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tbl>
      <w:tblPr>
        <w:tblW w:w="92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079"/>
        <w:gridCol w:w="1206"/>
        <w:gridCol w:w="1418"/>
        <w:gridCol w:w="1276"/>
        <w:gridCol w:w="1842"/>
      </w:tblGrid>
      <w:tr w:rsidR="00FE1382" w:rsidRPr="00FE1382" w14:paraId="5CF23AE5" w14:textId="77777777" w:rsidTr="00714A94">
        <w:trPr>
          <w:trHeight w:val="20"/>
          <w:tblHeader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30982C7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079" w:type="dxa"/>
            <w:shd w:val="clear" w:color="auto" w:fill="auto"/>
            <w:noWrap/>
            <w:vAlign w:val="center"/>
            <w:hideMark/>
          </w:tcPr>
          <w:p w14:paraId="58EF570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0EA9A6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32731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75A44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ราคาต่อหน่วย</w:t>
            </w:r>
            <w:r w:rsidRPr="00FE1382">
              <w:rPr>
                <w:rFonts w:ascii="TH SarabunPSK" w:hAnsi="TH SarabunPSK" w:cs="TH SarabunPSK" w:hint="cs"/>
                <w:b/>
                <w:bCs/>
                <w:sz w:val="28"/>
              </w:rPr>
              <w:br/>
            </w: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92CF65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 (บาท)</w:t>
            </w:r>
          </w:p>
        </w:tc>
      </w:tr>
      <w:tr w:rsidR="00FE1382" w:rsidRPr="00FE1382" w14:paraId="1F87D735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53CA493E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1268B880" w14:textId="77777777" w:rsidR="007C24AC" w:rsidRPr="00FE1382" w:rsidRDefault="007C24AC" w:rsidP="00714A9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206" w:type="dxa"/>
            <w:shd w:val="clear" w:color="auto" w:fill="D1D1D1" w:themeFill="background2" w:themeFillShade="E6"/>
            <w:vAlign w:val="center"/>
          </w:tcPr>
          <w:p w14:paraId="567ACC5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D1D1D1" w:themeFill="background2" w:themeFillShade="E6"/>
            <w:vAlign w:val="center"/>
          </w:tcPr>
          <w:p w14:paraId="3FFDBDCF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D1D1D1" w:themeFill="background2" w:themeFillShade="E6"/>
            <w:vAlign w:val="center"/>
          </w:tcPr>
          <w:p w14:paraId="04677B6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0F4EF2A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3C8CCB5F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BC3AF1F" w14:textId="1A8F2D06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</w:rPr>
              <w:t>1</w:t>
            </w:r>
            <w:r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079" w:type="dxa"/>
            <w:shd w:val="clear" w:color="auto" w:fill="auto"/>
          </w:tcPr>
          <w:p w14:paraId="1D2227AF" w14:textId="77777777" w:rsidR="003832C9" w:rsidRPr="00FE1382" w:rsidRDefault="003832C9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2591BF2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91F5AB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8A8A65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6EC2679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4DD0671B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114A7BCB" w14:textId="2138C94C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3079" w:type="dxa"/>
            <w:shd w:val="clear" w:color="auto" w:fill="auto"/>
          </w:tcPr>
          <w:p w14:paraId="717BE24D" w14:textId="77777777" w:rsidR="003832C9" w:rsidRPr="00FE1382" w:rsidRDefault="003832C9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8A58FB8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87677A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9980CB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EEEE4E8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4C816746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5946DCC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" w:name="_Hlk177972801"/>
          </w:p>
        </w:tc>
        <w:tc>
          <w:tcPr>
            <w:tcW w:w="3079" w:type="dxa"/>
            <w:shd w:val="clear" w:color="auto" w:fill="auto"/>
          </w:tcPr>
          <w:p w14:paraId="0E909417" w14:textId="77777777" w:rsidR="007C24AC" w:rsidRPr="00FE1382" w:rsidRDefault="007C24AC" w:rsidP="00714A9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1206" w:type="dxa"/>
            <w:shd w:val="clear" w:color="auto" w:fill="D1D1D1" w:themeFill="background2" w:themeFillShade="E6"/>
            <w:vAlign w:val="center"/>
          </w:tcPr>
          <w:p w14:paraId="5B8DE90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D1D1D1" w:themeFill="background2" w:themeFillShade="E6"/>
            <w:vAlign w:val="center"/>
          </w:tcPr>
          <w:p w14:paraId="6E30C379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D1D1D1" w:themeFill="background2" w:themeFillShade="E6"/>
            <w:vAlign w:val="center"/>
          </w:tcPr>
          <w:p w14:paraId="5FC7D95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0E8C2AF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1"/>
      <w:tr w:rsidR="00FE1382" w:rsidRPr="00FE1382" w14:paraId="0F7C238B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1B63CF02" w14:textId="01BEEC71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3832C9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079" w:type="dxa"/>
            <w:shd w:val="clear" w:color="auto" w:fill="auto"/>
          </w:tcPr>
          <w:p w14:paraId="5F094CC0" w14:textId="77777777" w:rsidR="007C24AC" w:rsidRPr="00FE1382" w:rsidRDefault="007C24AC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2D2577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72316B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DEB0C2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F2FFFF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7D79C70F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286C396E" w14:textId="14815371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3832C9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079" w:type="dxa"/>
            <w:shd w:val="clear" w:color="auto" w:fill="auto"/>
          </w:tcPr>
          <w:p w14:paraId="5AE3F1B3" w14:textId="77777777" w:rsidR="007C24AC" w:rsidRPr="00FE1382" w:rsidRDefault="007C24AC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5BC377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A8CF7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2BA5D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085863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3634B226" w14:textId="77777777" w:rsidTr="00C07C9B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32A4C81" w14:textId="77777777" w:rsidR="0099011F" w:rsidRPr="00FE1382" w:rsidRDefault="0099011F" w:rsidP="00C07C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38C5EFF1" w14:textId="115E3DB8" w:rsidR="0099011F" w:rsidRPr="00FE1382" w:rsidRDefault="0099011F" w:rsidP="00C07C9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206" w:type="dxa"/>
            <w:shd w:val="clear" w:color="auto" w:fill="D1D1D1" w:themeFill="background2" w:themeFillShade="E6"/>
            <w:vAlign w:val="center"/>
          </w:tcPr>
          <w:p w14:paraId="1C92CCCA" w14:textId="77777777" w:rsidR="0099011F" w:rsidRPr="00FE1382" w:rsidRDefault="0099011F" w:rsidP="00C07C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D1D1D1" w:themeFill="background2" w:themeFillShade="E6"/>
            <w:vAlign w:val="center"/>
          </w:tcPr>
          <w:p w14:paraId="46C72BDD" w14:textId="77777777" w:rsidR="0099011F" w:rsidRPr="00FE1382" w:rsidRDefault="0099011F" w:rsidP="00C07C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D1D1D1" w:themeFill="background2" w:themeFillShade="E6"/>
            <w:vAlign w:val="center"/>
          </w:tcPr>
          <w:p w14:paraId="61EA85E4" w14:textId="77777777" w:rsidR="0099011F" w:rsidRPr="00FE1382" w:rsidRDefault="0099011F" w:rsidP="00C07C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D1F560A" w14:textId="77777777" w:rsidR="0099011F" w:rsidRPr="00FE1382" w:rsidRDefault="0099011F" w:rsidP="00C07C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0BBBAF85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D5ADC88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21CB5AA6" w14:textId="77777777" w:rsidR="0099011F" w:rsidRPr="00FE1382" w:rsidRDefault="0099011F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16154EB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038134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808CD2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9A72178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44501818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44CADB23" w14:textId="2D789F34" w:rsidR="003832C9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3832C9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079" w:type="dxa"/>
            <w:shd w:val="clear" w:color="auto" w:fill="auto"/>
          </w:tcPr>
          <w:p w14:paraId="3545B4AB" w14:textId="77777777" w:rsidR="003832C9" w:rsidRPr="00FE1382" w:rsidRDefault="003832C9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E30CDA0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4D543B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A544DB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54F7534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0168DA2B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6743E323" w14:textId="71835A5E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3079" w:type="dxa"/>
            <w:shd w:val="clear" w:color="auto" w:fill="auto"/>
          </w:tcPr>
          <w:p w14:paraId="326D9FD1" w14:textId="77777777" w:rsidR="0099011F" w:rsidRPr="00FE1382" w:rsidRDefault="0099011F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298D032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77DBA4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31F560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9F32B4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707756EC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  <w:hideMark/>
          </w:tcPr>
          <w:p w14:paraId="43D692AB" w14:textId="77777777" w:rsidR="007C24AC" w:rsidRPr="00FE1382" w:rsidRDefault="007C24AC" w:rsidP="00714A9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</w:rPr>
              <w:t> </w:t>
            </w:r>
          </w:p>
        </w:tc>
        <w:tc>
          <w:tcPr>
            <w:tcW w:w="3079" w:type="dxa"/>
            <w:shd w:val="clear" w:color="auto" w:fill="auto"/>
            <w:hideMark/>
          </w:tcPr>
          <w:p w14:paraId="19C58CA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900" w:type="dxa"/>
            <w:gridSpan w:val="3"/>
            <w:shd w:val="clear" w:color="auto" w:fill="auto"/>
          </w:tcPr>
          <w:p w14:paraId="4AB1B709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1EC7C25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D4E9B57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</w:p>
    <w:p w14:paraId="3BAA18F8" w14:textId="629E0169" w:rsidR="007C24AC" w:rsidRPr="00FE1382" w:rsidRDefault="003832C9" w:rsidP="007C24AC">
      <w:pPr>
        <w:rPr>
          <w:rFonts w:ascii="TH SarabunPSK" w:hAnsi="TH SarabunPSK" w:cs="TH SarabunPSK"/>
          <w:b/>
          <w:b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22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>. ผลที่คาดว่าจะได้รับจากการจัดโครงการ (</w:t>
      </w:r>
      <w:r w:rsidR="007C24AC" w:rsidRPr="00FE1382">
        <w:rPr>
          <w:rFonts w:ascii="TH SarabunPSK" w:hAnsi="TH SarabunPSK" w:cs="TH SarabunPSK" w:hint="cs"/>
          <w:b/>
          <w:bCs/>
          <w:sz w:val="28"/>
        </w:rPr>
        <w:t xml:space="preserve">Impact)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(-ตัวอย่าง-)</w:t>
      </w:r>
    </w:p>
    <w:p w14:paraId="078CBD0F" w14:textId="77777777" w:rsidR="007C24AC" w:rsidRPr="00FE1382" w:rsidRDefault="007C24AC" w:rsidP="007C24AC">
      <w:pPr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คะแนนประเมิน </w:t>
      </w:r>
      <w:proofErr w:type="spellStart"/>
      <w:r w:rsidRPr="00FE1382">
        <w:rPr>
          <w:rFonts w:ascii="TH SarabunPSK" w:hAnsi="TH SarabunPSK" w:cs="TH SarabunPSK" w:hint="cs"/>
          <w:sz w:val="28"/>
        </w:rPr>
        <w:t>EdPEx</w:t>
      </w:r>
      <w:proofErr w:type="spellEnd"/>
      <w:r w:rsidRPr="00FE1382">
        <w:rPr>
          <w:rFonts w:ascii="TH SarabunPSK" w:hAnsi="TH SarabunPSK" w:cs="TH SarabunPSK" w:hint="cs"/>
          <w:sz w:val="28"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>หมวด 6 ระบบปฏิบัติการ สูงขึ้นกว่าปีที่ผ่านมา</w:t>
      </w:r>
    </w:p>
    <w:p w14:paraId="3D3DAF8F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</w:p>
    <w:p w14:paraId="0284C2E4" w14:textId="23F34657" w:rsidR="007C24AC" w:rsidRPr="00FE1382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23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สาเหตุหรือปัจจัยความเสี่ยงต่อความสำเร็จของโครงการ  </w:t>
      </w:r>
    </w:p>
    <w:p w14:paraId="3A35524F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2AA3845C" w14:textId="6DD82464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ab/>
      </w:r>
      <w:r w:rsidR="003832C9" w:rsidRPr="00FE1382">
        <w:rPr>
          <w:rFonts w:ascii="TH SarabunPSK" w:hAnsi="TH SarabunPSK" w:cs="TH SarabunPSK" w:hint="cs"/>
          <w:b/>
          <w:bCs/>
          <w:sz w:val="28"/>
          <w:cs/>
        </w:rPr>
        <w:t>23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.1 ความเสี่ยงต่อวัตถุประสงค์ของโครงการ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(ต้องสอดคล้องกับวัตถุประสงค์ที่ระบุในข้อ 10)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99"/>
      </w:tblGrid>
      <w:tr w:rsidR="00FE1382" w:rsidRPr="00FE1382" w14:paraId="4956774B" w14:textId="77777777" w:rsidTr="00714A94">
        <w:trPr>
          <w:trHeight w:val="454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5E1977DD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สาเหตุหรือปัจจัยความเสี่ยงต่อวัตถุประสงค์</w:t>
            </w:r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14:paraId="12184D34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แนวทางแก้ไข/ป้องกันความเสี่ยง</w:t>
            </w:r>
          </w:p>
        </w:tc>
      </w:tr>
      <w:tr w:rsidR="007C24AC" w:rsidRPr="00FE1382" w14:paraId="798F3C1E" w14:textId="77777777" w:rsidTr="00714A94">
        <w:tc>
          <w:tcPr>
            <w:tcW w:w="4490" w:type="dxa"/>
            <w:tcBorders>
              <w:bottom w:val="single" w:sz="4" w:space="0" w:color="auto"/>
            </w:tcBorders>
          </w:tcPr>
          <w:p w14:paraId="152B42F4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1) (-ตัวอย่าง-) ความรู้ความสามารถและประสบการณ์ของวิทยากรกับหัวข้อการอบรม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14:paraId="37B441CA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1) (-ตัวอย่าง-) ขอคำแนะนำจากหน่วยงานที่เคยจัดอบรมในหัวข้อนี้</w:t>
            </w:r>
          </w:p>
          <w:p w14:paraId="194CB03C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2) (-ตัวอย่าง-) สืบค้นประวัติวิทยากรจากอินเทอร์เน็ต (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</w:rPr>
              <w:t xml:space="preserve">google 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และ </w:t>
            </w:r>
            <w:proofErr w:type="spellStart"/>
            <w:r w:rsidRPr="00FE1382">
              <w:rPr>
                <w:rFonts w:ascii="TH SarabunPSK" w:hAnsi="TH SarabunPSK" w:cs="TH SarabunPSK" w:hint="cs"/>
                <w:i/>
                <w:iCs/>
                <w:sz w:val="28"/>
              </w:rPr>
              <w:t>youtube</w:t>
            </w:r>
            <w:proofErr w:type="spellEnd"/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14:paraId="2E11BD13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</w:tr>
    </w:tbl>
    <w:p w14:paraId="07025046" w14:textId="550EA045" w:rsidR="007C24AC" w:rsidRPr="00FE1382" w:rsidRDefault="007C24AC" w:rsidP="007C24AC">
      <w:pPr>
        <w:rPr>
          <w:rFonts w:ascii="TH SarabunPSK" w:hAnsi="TH SarabunPSK" w:cs="TH SarabunPSK"/>
          <w:sz w:val="28"/>
        </w:rPr>
      </w:pPr>
    </w:p>
    <w:p w14:paraId="2D8D7375" w14:textId="77777777" w:rsidR="007B404B" w:rsidRPr="00FE1382" w:rsidRDefault="007B404B" w:rsidP="007C24AC">
      <w:pPr>
        <w:rPr>
          <w:rFonts w:ascii="TH SarabunPSK" w:hAnsi="TH SarabunPSK" w:cs="TH SarabunPSK"/>
          <w:sz w:val="28"/>
        </w:rPr>
      </w:pPr>
    </w:p>
    <w:p w14:paraId="7ECE4D31" w14:textId="0CDC1477" w:rsidR="007C24AC" w:rsidRPr="00FE1382" w:rsidRDefault="007C24AC" w:rsidP="007C24AC">
      <w:pPr>
        <w:ind w:firstLine="720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   </w:t>
      </w:r>
      <w:r w:rsidR="003832C9" w:rsidRPr="00FE1382">
        <w:rPr>
          <w:rFonts w:ascii="TH SarabunPSK" w:hAnsi="TH SarabunPSK" w:cs="TH SarabunPSK" w:hint="cs"/>
          <w:b/>
          <w:bCs/>
          <w:sz w:val="28"/>
          <w:cs/>
        </w:rPr>
        <w:t>23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.2 ความเสี่ยงต่อการบริหารจัดการโครงการ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(ต้องสอดคล้องกับตัวชี้วัดที่ระบุในข้อ 11.3)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99"/>
      </w:tblGrid>
      <w:tr w:rsidR="00FE1382" w:rsidRPr="00FE1382" w14:paraId="6F0AE120" w14:textId="77777777" w:rsidTr="00714A94">
        <w:trPr>
          <w:trHeight w:val="454"/>
        </w:trPr>
        <w:tc>
          <w:tcPr>
            <w:tcW w:w="4490" w:type="dxa"/>
            <w:vAlign w:val="center"/>
          </w:tcPr>
          <w:p w14:paraId="4B7440BE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สาเหตุหรือปัจจัยความเสี่ยงต่อการบริหารจัดการ</w:t>
            </w:r>
          </w:p>
        </w:tc>
        <w:tc>
          <w:tcPr>
            <w:tcW w:w="4599" w:type="dxa"/>
            <w:vAlign w:val="center"/>
          </w:tcPr>
          <w:p w14:paraId="45E4A140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แนวทางแก้ไข/ป้องกันความเสี่ยง</w:t>
            </w:r>
          </w:p>
        </w:tc>
      </w:tr>
      <w:tr w:rsidR="007C24AC" w:rsidRPr="00FE1382" w14:paraId="1800CF88" w14:textId="77777777" w:rsidTr="00714A94">
        <w:tc>
          <w:tcPr>
            <w:tcW w:w="4490" w:type="dxa"/>
          </w:tcPr>
          <w:p w14:paraId="0F6B7067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1) (-ตัวอย่าง-) จำนวนบุคลากรที่เข้าร่วมไม่เป็นไปตามเป้าหมายที่ตั้งไว้</w:t>
            </w:r>
          </w:p>
          <w:p w14:paraId="27C3E8ED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4599" w:type="dxa"/>
          </w:tcPr>
          <w:p w14:paraId="21CB86D8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1) (-ตัวอย่าง-) เพิ่มช่องทางการประชาสัมพันธ์</w:t>
            </w:r>
          </w:p>
        </w:tc>
      </w:tr>
    </w:tbl>
    <w:p w14:paraId="0B373ECE" w14:textId="77777777" w:rsidR="003832C9" w:rsidRPr="00FE1382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4D5C489A" w14:textId="77777777" w:rsidR="003832C9" w:rsidRPr="00FE1382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62C63468" w14:textId="77777777" w:rsidR="003832C9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57B24E42" w14:textId="77777777" w:rsidR="00FE1382" w:rsidRP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44E4F524" w14:textId="685A1435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</w:p>
    <w:p w14:paraId="1E9D3594" w14:textId="77777777" w:rsidR="007C24AC" w:rsidRPr="00FE1382" w:rsidRDefault="007C24AC" w:rsidP="007C24AC">
      <w:pPr>
        <w:pStyle w:val="5"/>
        <w:ind w:left="2880" w:firstLine="720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FE1382">
        <w:rPr>
          <w:rFonts w:ascii="TH SarabunPSK" w:hAnsi="TH SarabunPSK" w:cs="TH SarabunPSK" w:hint="cs"/>
          <w:color w:val="auto"/>
          <w:sz w:val="28"/>
          <w:szCs w:val="28"/>
          <w:cs/>
        </w:rPr>
        <w:t>ลงชื่อ…………………………….…………………..ผู้รับผิดชอบโครงการ</w:t>
      </w:r>
    </w:p>
    <w:p w14:paraId="101D3DE5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(..……………….……………………………………)</w:t>
      </w:r>
    </w:p>
    <w:p w14:paraId="4CDC2679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ตำแหน่ง………………………………………….…</w:t>
      </w:r>
    </w:p>
    <w:p w14:paraId="34BCD736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.……..……../………...…………/…….……..…..</w:t>
      </w:r>
    </w:p>
    <w:p w14:paraId="4B98F1A2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p w14:paraId="687D5F1D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p w14:paraId="2CB6D8D1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p w14:paraId="7DA8985F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p w14:paraId="47EA7B88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ความคิดเห็นผู้บังคับบัญชาเบื้องต้น</w:t>
      </w:r>
      <w:r w:rsidRPr="00FE1382">
        <w:rPr>
          <w:rFonts w:ascii="TH SarabunPSK" w:hAnsi="TH SarabunPSK" w:cs="TH SarabunPSK" w:hint="cs"/>
          <w:sz w:val="28"/>
          <w:cs/>
        </w:rPr>
        <w:t xml:space="preserve"> ……………..……………………….……………………..………………………………………………</w:t>
      </w:r>
    </w:p>
    <w:p w14:paraId="0991F68A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……………..……………………….……………………..………………………………………………………..……………………….…………………</w:t>
      </w:r>
    </w:p>
    <w:p w14:paraId="3FABAF59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</w:p>
    <w:p w14:paraId="3872D169" w14:textId="77777777" w:rsidR="007C24AC" w:rsidRPr="00FE1382" w:rsidRDefault="007C24AC" w:rsidP="007C24AC">
      <w:pPr>
        <w:pStyle w:val="5"/>
        <w:ind w:left="2880" w:firstLine="720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FE1382">
        <w:rPr>
          <w:rFonts w:ascii="TH SarabunPSK" w:hAnsi="TH SarabunPSK" w:cs="TH SarabunPSK" w:hint="cs"/>
          <w:color w:val="auto"/>
          <w:sz w:val="28"/>
          <w:szCs w:val="28"/>
          <w:cs/>
        </w:rPr>
        <w:t>ลงชื่อ……………..……………………………….....</w:t>
      </w:r>
    </w:p>
    <w:p w14:paraId="27D86816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(..……………….……………………………………)</w:t>
      </w:r>
    </w:p>
    <w:p w14:paraId="341DDDA6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ตำแหน่ง………………………………………….…</w:t>
      </w:r>
    </w:p>
    <w:p w14:paraId="78CCF1FB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.……..……../………...…………/…….……..…..</w:t>
      </w:r>
    </w:p>
    <w:p w14:paraId="696C31BA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</w:p>
    <w:p w14:paraId="76BC9D09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ความคิดเห็นผู้บังคับบัญชาระดับสูง</w:t>
      </w:r>
      <w:r w:rsidRPr="00FE1382">
        <w:rPr>
          <w:rFonts w:ascii="TH SarabunPSK" w:hAnsi="TH SarabunPSK" w:cs="TH SarabunPSK" w:hint="cs"/>
          <w:sz w:val="28"/>
          <w:cs/>
        </w:rPr>
        <w:t xml:space="preserve"> …………………………………………..……………….…………………………………………………</w:t>
      </w:r>
    </w:p>
    <w:p w14:paraId="3CE154C3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……………..……………………….……………………..………………………………………………………..……………………….…………………</w:t>
      </w:r>
    </w:p>
    <w:p w14:paraId="2B7D854C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</w:p>
    <w:p w14:paraId="096F80E4" w14:textId="77777777" w:rsidR="007C24AC" w:rsidRPr="00FE1382" w:rsidRDefault="007C24AC" w:rsidP="007C24AC">
      <w:pPr>
        <w:pStyle w:val="5"/>
        <w:ind w:left="2880" w:firstLine="720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FE1382">
        <w:rPr>
          <w:rFonts w:ascii="TH SarabunPSK" w:hAnsi="TH SarabunPSK" w:cs="TH SarabunPSK" w:hint="cs"/>
          <w:color w:val="auto"/>
          <w:sz w:val="28"/>
          <w:szCs w:val="28"/>
          <w:cs/>
        </w:rPr>
        <w:t>ลงชื่อ……………..……………………………….....</w:t>
      </w:r>
    </w:p>
    <w:p w14:paraId="15B05ADC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(..……………….……………………………………)</w:t>
      </w:r>
    </w:p>
    <w:p w14:paraId="299A6DF5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ตำแหน่ง………………………………………….…</w:t>
      </w:r>
    </w:p>
    <w:p w14:paraId="24792726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.……..……../………...…………/…….……..…..</w:t>
      </w:r>
    </w:p>
    <w:p w14:paraId="56DF99CC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b/>
          <w:bCs/>
          <w:sz w:val="28"/>
          <w:u w:val="single"/>
        </w:rPr>
      </w:pPr>
    </w:p>
    <w:p w14:paraId="5B1BFB67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b/>
          <w:bCs/>
          <w:sz w:val="28"/>
          <w:u w:val="single"/>
        </w:rPr>
      </w:pPr>
    </w:p>
    <w:p w14:paraId="5B888585" w14:textId="77777777" w:rsidR="007C24AC" w:rsidRPr="00FE1382" w:rsidRDefault="007C24AC" w:rsidP="007C24AC">
      <w:pPr>
        <w:pBdr>
          <w:bottom w:val="single" w:sz="6" w:space="1" w:color="auto"/>
        </w:pBdr>
        <w:tabs>
          <w:tab w:val="left" w:pos="2410"/>
        </w:tabs>
        <w:rPr>
          <w:rFonts w:ascii="TH SarabunPSK" w:hAnsi="TH SarabunPSK" w:cs="TH SarabunPSK"/>
          <w:b/>
          <w:bCs/>
          <w:sz w:val="28"/>
          <w:u w:val="single"/>
        </w:rPr>
      </w:pPr>
    </w:p>
    <w:p w14:paraId="1F7716C3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p w14:paraId="36B0E958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   1. แนบแบบฟอร์มข้อตกลงโครงการที่ใช้ประกอบการขอตั้งงบประมาณ</w:t>
      </w:r>
    </w:p>
    <w:p w14:paraId="3BF498C8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               2. กำหนดการของโครงการให้จัดทำแนบท้ายโครงการฯ เพื่อประกอบการเสนอขออนุมัติโครงการ</w:t>
      </w:r>
    </w:p>
    <w:p w14:paraId="3195F2E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6094048B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  <w:cs/>
        </w:rPr>
        <w:sectPr w:rsidR="007C24AC" w:rsidRPr="00FE1382" w:rsidSect="003832C9">
          <w:headerReference w:type="default" r:id="rId8"/>
          <w:footerReference w:type="default" r:id="rId9"/>
          <w:pgSz w:w="11907" w:h="16840"/>
          <w:pgMar w:top="1170" w:right="1225" w:bottom="900" w:left="1418" w:header="630" w:footer="458" w:gutter="0"/>
          <w:pgNumType w:fmt="numberInDash" w:start="1"/>
          <w:cols w:space="720"/>
          <w:docGrid w:linePitch="360"/>
        </w:sectPr>
      </w:pPr>
    </w:p>
    <w:p w14:paraId="7A5E116F" w14:textId="496FBC14" w:rsidR="004923C5" w:rsidRPr="00FE1382" w:rsidRDefault="004923C5" w:rsidP="007F0D5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138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คำอธิบาย</w:t>
      </w:r>
      <w:r w:rsidR="007F0D5B" w:rsidRPr="00FE1382">
        <w:rPr>
          <w:rFonts w:ascii="TH SarabunPSK" w:hAnsi="TH SarabunPSK" w:cs="TH SarabunPSK" w:hint="cs"/>
          <w:b/>
          <w:bCs/>
          <w:sz w:val="36"/>
          <w:szCs w:val="36"/>
          <w:cs/>
        </w:rPr>
        <w:t>/หมายเหตุเพิ่มเติม</w:t>
      </w:r>
    </w:p>
    <w:p w14:paraId="708DEBEB" w14:textId="77777777" w:rsidR="007F0D5B" w:rsidRPr="00FE1382" w:rsidRDefault="007F0D5B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297F4208" w14:textId="74123A93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การกำหนดวัตถุประสงค์</w:t>
      </w:r>
    </w:p>
    <w:p w14:paraId="1214F836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ตัวอย่าง คำกริยาวัตถุประสงค์ตามระดับขั้นความสามารถของ</w:t>
      </w:r>
      <w:proofErr w:type="spellStart"/>
      <w:r w:rsidRPr="00FE1382">
        <w:rPr>
          <w:rFonts w:ascii="TH SarabunPSK" w:hAnsi="TH SarabunPSK" w:cs="TH SarabunPSK" w:hint="cs"/>
          <w:b/>
          <w:bCs/>
          <w:sz w:val="28"/>
          <w:cs/>
        </w:rPr>
        <w:t>บลู</w:t>
      </w:r>
      <w:proofErr w:type="spellEnd"/>
      <w:r w:rsidRPr="00FE1382">
        <w:rPr>
          <w:rFonts w:ascii="TH SarabunPSK" w:hAnsi="TH SarabunPSK" w:cs="TH SarabunPSK" w:hint="cs"/>
          <w:b/>
          <w:bCs/>
          <w:sz w:val="28"/>
          <w:cs/>
        </w:rPr>
        <w:t>ม (</w:t>
      </w:r>
      <w:r w:rsidRPr="00FE1382">
        <w:rPr>
          <w:rFonts w:ascii="TH SarabunPSK" w:hAnsi="TH SarabunPSK" w:cs="TH SarabunPSK" w:hint="cs"/>
          <w:b/>
          <w:bCs/>
          <w:sz w:val="28"/>
        </w:rPr>
        <w:t>Bloom’ Taxonomy)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2268"/>
        <w:gridCol w:w="2268"/>
      </w:tblGrid>
      <w:tr w:rsidR="00FE1382" w:rsidRPr="00FE1382" w14:paraId="2173CDFF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F826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9D0D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ตัวอย่างคำกริยาวัตถุประสงค์</w:t>
            </w:r>
          </w:p>
        </w:tc>
      </w:tr>
      <w:tr w:rsidR="00FE1382" w:rsidRPr="00FE1382" w14:paraId="1B351EB6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740B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1AC3FB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รู้ระบบแบบแผน</w:t>
            </w:r>
          </w:p>
          <w:p w14:paraId="74DD42EE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รู้ระดับขั้นตอน</w:t>
            </w:r>
          </w:p>
          <w:p w14:paraId="675DA0FD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รู้กฎเกณฑ์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F605EB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รู้กระบวนการ</w:t>
            </w:r>
          </w:p>
          <w:p w14:paraId="324DD373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รู้ทฤษฎี</w:t>
            </w:r>
          </w:p>
          <w:p w14:paraId="6EB5BCC4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รู้วิธีการ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78AD0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1382" w:rsidRPr="00FE1382" w14:paraId="5CA15C17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FB1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ความเข้าใจ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988C6D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เข้าใจเรื่องเกี่ยวกับ</w:t>
            </w:r>
          </w:p>
          <w:p w14:paraId="34502118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เข้าใจทฤษฎี</w:t>
            </w:r>
          </w:p>
          <w:p w14:paraId="011253FD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เข้าใจกระบวนการ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2CC237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เข้าใจกฎเกณฑ์</w:t>
            </w:r>
          </w:p>
          <w:p w14:paraId="4B237F63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เข้าใจหลักสูตร</w:t>
            </w:r>
          </w:p>
          <w:p w14:paraId="2BDAE23E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เข้าใจหลัก</w:t>
            </w:r>
            <w:r w:rsidRPr="00FE1382">
              <w:rPr>
                <w:rFonts w:ascii="TH SarabunPSK" w:hAnsi="TH SarabunPSK" w:cs="TH SarabunPSK" w:hint="cs"/>
                <w:sz w:val="28"/>
              </w:rPr>
              <w:t>,</w:t>
            </w:r>
            <w:r w:rsidRPr="00FE1382">
              <w:rPr>
                <w:rFonts w:ascii="TH SarabunPSK" w:hAnsi="TH SarabunPSK" w:cs="TH SarabunPSK" w:hint="cs"/>
                <w:sz w:val="28"/>
                <w:cs/>
              </w:rPr>
              <w:t xml:space="preserve"> วิธีการ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61FDF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1382" w:rsidRPr="00FE1382" w14:paraId="48DA6BA6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D36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การนำไปใช้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F898E4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แก้ปัญหา</w:t>
            </w:r>
          </w:p>
          <w:p w14:paraId="020E3C72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ตรวจสอบ</w:t>
            </w:r>
          </w:p>
          <w:p w14:paraId="77319E2E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ใช้สูตรคำนวณ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8E3077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คำนวณ</w:t>
            </w:r>
          </w:p>
          <w:p w14:paraId="7AE62968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พิจารณาเลือก</w:t>
            </w:r>
          </w:p>
          <w:p w14:paraId="6ACF755D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ใช้เครื่องมือสอบ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650EB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ประมาณการ</w:t>
            </w:r>
          </w:p>
          <w:p w14:paraId="3FEB2302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จัดทำ</w:t>
            </w:r>
          </w:p>
          <w:p w14:paraId="3AAAE330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ใช้ระเบียบปฏิบัติ</w:t>
            </w:r>
          </w:p>
        </w:tc>
      </w:tr>
      <w:tr w:rsidR="00FE1382" w:rsidRPr="00FE1382" w14:paraId="603830E1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60968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สูงกว่า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7B56A3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อภิปราย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B7A1D3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วางแผน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7C80A19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ออกแบบ</w:t>
            </w:r>
          </w:p>
        </w:tc>
      </w:tr>
      <w:tr w:rsidR="00FE1382" w:rsidRPr="00FE1382" w14:paraId="4F90CC06" w14:textId="77777777" w:rsidTr="00AC4FBA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12B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B39ED2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พัฒนา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E0C70B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วิเคราะห์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0A1ED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สร้างสรรค์</w:t>
            </w:r>
          </w:p>
        </w:tc>
      </w:tr>
    </w:tbl>
    <w:p w14:paraId="328AA9F0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sectPr w:rsidR="007C24AC" w:rsidRPr="00FE1382" w:rsidSect="007C24AC">
      <w:pgSz w:w="11907" w:h="16840"/>
      <w:pgMar w:top="1170" w:right="1225" w:bottom="900" w:left="1418" w:header="630" w:footer="45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B3888" w14:textId="77777777" w:rsidR="00B059AF" w:rsidRDefault="00B059AF" w:rsidP="009A343D">
      <w:r>
        <w:separator/>
      </w:r>
    </w:p>
  </w:endnote>
  <w:endnote w:type="continuationSeparator" w:id="0">
    <w:p w14:paraId="08D8B915" w14:textId="77777777" w:rsidR="00B059AF" w:rsidRDefault="00B059AF" w:rsidP="009A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06AD" w14:textId="77777777" w:rsidR="00AC4FBA" w:rsidRDefault="00AC4FBA" w:rsidP="00C9363B">
    <w:pPr>
      <w:pStyle w:val="af1"/>
      <w:ind w:right="-92"/>
      <w:jc w:val="right"/>
      <w:rPr>
        <w:rFonts w:ascii="TH SarabunPSK" w:hAnsi="TH SarabunPSK" w:cs="TH SarabunPSK"/>
        <w:b/>
        <w:bCs/>
        <w:i/>
        <w:iCs/>
        <w:color w:val="632423"/>
        <w:sz w:val="18"/>
        <w:szCs w:val="20"/>
      </w:rPr>
    </w:pPr>
    <w:r>
      <w:rPr>
        <w:rFonts w:ascii="TH SarabunPSK" w:hAnsi="TH SarabunPSK" w:cs="TH SarabunPSK"/>
        <w:b/>
        <w:bCs/>
        <w:i/>
        <w:iCs/>
        <w:noProof/>
        <w:color w:val="632423"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76916" wp14:editId="17F73328">
              <wp:simplePos x="0" y="0"/>
              <wp:positionH relativeFrom="column">
                <wp:posOffset>1270</wp:posOffset>
              </wp:positionH>
              <wp:positionV relativeFrom="paragraph">
                <wp:posOffset>20955</wp:posOffset>
              </wp:positionV>
              <wp:extent cx="6032500" cy="3175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2500" cy="317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155757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.65pt" to="475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" strokecolor="#5a5a5a [2109]" strokeweight=".25pt">
              <v:stroke joinstyle="miter"/>
            </v:line>
          </w:pict>
        </mc:Fallback>
      </mc:AlternateContent>
    </w:r>
  </w:p>
  <w:p w14:paraId="360BE62A" w14:textId="40E50F4B" w:rsidR="00AC4FBA" w:rsidRPr="00C9363B" w:rsidRDefault="00AC4FBA" w:rsidP="00667954">
    <w:pPr>
      <w:pStyle w:val="af1"/>
      <w:ind w:right="-92"/>
      <w:jc w:val="right"/>
      <w:rPr>
        <w:rFonts w:ascii="TH SarabunPSK" w:hAnsi="TH SarabunPSK" w:cs="TH SarabunPSK"/>
        <w:b/>
        <w:bCs/>
        <w:i/>
        <w:iCs/>
        <w:color w:val="632423"/>
        <w:sz w:val="20"/>
        <w:szCs w:val="22"/>
      </w:rPr>
    </w:pPr>
    <w:r w:rsidRPr="00F467C4">
      <w:rPr>
        <w:rFonts w:ascii="TH SarabunPSK" w:hAnsi="TH SarabunPSK" w:cs="TH SarabunPSK"/>
        <w:b/>
        <w:bCs/>
        <w:i/>
        <w:iCs/>
        <w:color w:val="632423"/>
        <w:sz w:val="18"/>
        <w:szCs w:val="20"/>
        <w:cs/>
      </w:rPr>
      <w:t>ปรับปรุง</w:t>
    </w:r>
    <w:r w:rsidR="0066795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ณ เดือนมีนาคม</w:t>
    </w: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256</w:t>
    </w:r>
    <w:r w:rsidR="0066795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7 </w:t>
    </w: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เริ่มใช้</w:t>
    </w:r>
    <w:r w:rsidR="003832C9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ใน</w:t>
    </w: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ปีงบประมาณ</w:t>
    </w:r>
    <w:r w:rsidR="0066795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พ.ศ.</w:t>
    </w: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256</w:t>
    </w:r>
    <w:r w:rsidR="0066795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07008" w14:textId="77777777" w:rsidR="00B059AF" w:rsidRDefault="00B059AF" w:rsidP="009A343D">
      <w:r>
        <w:separator/>
      </w:r>
    </w:p>
  </w:footnote>
  <w:footnote w:type="continuationSeparator" w:id="0">
    <w:p w14:paraId="6D54DB2C" w14:textId="77777777" w:rsidR="00B059AF" w:rsidRDefault="00B059AF" w:rsidP="009A3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F795E" w14:textId="260B32BE" w:rsidR="00AC4FBA" w:rsidRPr="003832C9" w:rsidRDefault="00AC4FBA" w:rsidP="003832C9">
    <w:pPr>
      <w:pStyle w:val="af"/>
      <w:jc w:val="center"/>
      <w:rPr>
        <w:rFonts w:ascii="TH SarabunPSK" w:hAnsi="TH SarabunPSK" w:cs="TH SarabunPSK"/>
        <w:sz w:val="28"/>
        <w:szCs w:val="32"/>
      </w:rPr>
    </w:pPr>
    <w:r w:rsidRPr="003832C9">
      <w:rPr>
        <w:rFonts w:ascii="TH SarabunPSK" w:hAnsi="TH SarabunPSK" w:cs="TH SarabunPSK"/>
        <w:sz w:val="28"/>
        <w:szCs w:val="32"/>
      </w:rPr>
      <w:fldChar w:fldCharType="begin"/>
    </w:r>
    <w:r w:rsidRPr="003832C9">
      <w:rPr>
        <w:rFonts w:ascii="TH SarabunPSK" w:hAnsi="TH SarabunPSK" w:cs="TH SarabunPSK"/>
        <w:sz w:val="28"/>
        <w:szCs w:val="32"/>
      </w:rPr>
      <w:instrText>PAGE   \</w:instrText>
    </w:r>
    <w:r w:rsidRPr="003832C9">
      <w:rPr>
        <w:rFonts w:ascii="TH SarabunPSK" w:hAnsi="TH SarabunPSK" w:cs="TH SarabunPSK"/>
        <w:sz w:val="28"/>
        <w:cs/>
      </w:rPr>
      <w:instrText xml:space="preserve">* </w:instrText>
    </w:r>
    <w:r w:rsidRPr="003832C9">
      <w:rPr>
        <w:rFonts w:ascii="TH SarabunPSK" w:hAnsi="TH SarabunPSK" w:cs="TH SarabunPSK"/>
        <w:sz w:val="28"/>
        <w:szCs w:val="32"/>
      </w:rPr>
      <w:instrText>MERGEFORMAT</w:instrText>
    </w:r>
    <w:r w:rsidRPr="003832C9">
      <w:rPr>
        <w:rFonts w:ascii="TH SarabunPSK" w:hAnsi="TH SarabunPSK" w:cs="TH SarabunPSK"/>
        <w:sz w:val="28"/>
        <w:szCs w:val="32"/>
      </w:rPr>
      <w:fldChar w:fldCharType="separate"/>
    </w:r>
    <w:r w:rsidR="004D0ABD" w:rsidRPr="004D0ABD">
      <w:rPr>
        <w:rFonts w:ascii="TH SarabunPSK" w:hAnsi="TH SarabunPSK" w:cs="TH SarabunPSK"/>
        <w:noProof/>
        <w:sz w:val="28"/>
        <w:lang w:val="th-TH"/>
      </w:rPr>
      <w:t>-</w:t>
    </w:r>
    <w:r w:rsidR="004D0ABD">
      <w:rPr>
        <w:rFonts w:ascii="TH SarabunPSK" w:hAnsi="TH SarabunPSK" w:cs="TH SarabunPSK"/>
        <w:noProof/>
        <w:sz w:val="28"/>
        <w:szCs w:val="32"/>
      </w:rPr>
      <w:t xml:space="preserve"> 3 -</w:t>
    </w:r>
    <w:r w:rsidRPr="003832C9">
      <w:rPr>
        <w:rFonts w:ascii="TH SarabunPSK" w:hAnsi="TH SarabunPSK" w:cs="TH SarabunPSK"/>
        <w:sz w:val="28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AC"/>
    <w:rsid w:val="00031BE0"/>
    <w:rsid w:val="000C1826"/>
    <w:rsid w:val="00133930"/>
    <w:rsid w:val="00172184"/>
    <w:rsid w:val="00181523"/>
    <w:rsid w:val="00181FCB"/>
    <w:rsid w:val="001821C1"/>
    <w:rsid w:val="0021207C"/>
    <w:rsid w:val="00242D67"/>
    <w:rsid w:val="002943F4"/>
    <w:rsid w:val="002946E9"/>
    <w:rsid w:val="002A75F5"/>
    <w:rsid w:val="002B44E7"/>
    <w:rsid w:val="002F4345"/>
    <w:rsid w:val="003832C9"/>
    <w:rsid w:val="00461489"/>
    <w:rsid w:val="004923C5"/>
    <w:rsid w:val="004A4030"/>
    <w:rsid w:val="004D0ABD"/>
    <w:rsid w:val="005B6B97"/>
    <w:rsid w:val="005E0C20"/>
    <w:rsid w:val="00667954"/>
    <w:rsid w:val="006F722C"/>
    <w:rsid w:val="007B404B"/>
    <w:rsid w:val="007C24AC"/>
    <w:rsid w:val="007F0D5B"/>
    <w:rsid w:val="00834651"/>
    <w:rsid w:val="008A0A57"/>
    <w:rsid w:val="008A0D68"/>
    <w:rsid w:val="008E67B7"/>
    <w:rsid w:val="008F51B8"/>
    <w:rsid w:val="009551E2"/>
    <w:rsid w:val="009706EB"/>
    <w:rsid w:val="0099011F"/>
    <w:rsid w:val="009A343D"/>
    <w:rsid w:val="00A25BDF"/>
    <w:rsid w:val="00A26271"/>
    <w:rsid w:val="00A505F7"/>
    <w:rsid w:val="00AC4FBA"/>
    <w:rsid w:val="00B059AF"/>
    <w:rsid w:val="00B63DBD"/>
    <w:rsid w:val="00B67310"/>
    <w:rsid w:val="00CC2385"/>
    <w:rsid w:val="00CE5228"/>
    <w:rsid w:val="00F24500"/>
    <w:rsid w:val="00F6286C"/>
    <w:rsid w:val="00FE1382"/>
    <w:rsid w:val="00FE286D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F40AA"/>
  <w15:chartTrackingRefBased/>
  <w15:docId w15:val="{8D3566A6-BFF2-48DF-807D-FDFD5C72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11F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C24A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4A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4AC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4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32"/>
      <w:szCs w:val="40"/>
    </w:rPr>
  </w:style>
  <w:style w:type="paragraph" w:styleId="5">
    <w:name w:val="heading 5"/>
    <w:basedOn w:val="a"/>
    <w:next w:val="a"/>
    <w:link w:val="50"/>
    <w:unhideWhenUsed/>
    <w:qFormat/>
    <w:rsid w:val="007C24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32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4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32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4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32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4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32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4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C24A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C24AC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C24AC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C24AC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rsid w:val="007C24AC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C24AC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C24AC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C24AC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C24AC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7C24A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C24A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C24A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C24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C24AC"/>
    <w:pPr>
      <w:spacing w:before="160" w:after="160"/>
      <w:jc w:val="center"/>
    </w:pPr>
    <w:rPr>
      <w:rFonts w:ascii="TH Sarabun New" w:eastAsiaTheme="minorHAnsi" w:hAnsi="TH Sarabun New"/>
      <w:i/>
      <w:iCs/>
      <w:color w:val="404040" w:themeColor="text1" w:themeTint="BF"/>
      <w:sz w:val="32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7C24AC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7C24AC"/>
    <w:pPr>
      <w:ind w:left="720"/>
      <w:contextualSpacing/>
    </w:pPr>
    <w:rPr>
      <w:rFonts w:ascii="TH Sarabun New" w:eastAsiaTheme="minorHAnsi" w:hAnsi="TH Sarabun New"/>
      <w:sz w:val="32"/>
      <w:szCs w:val="40"/>
    </w:rPr>
  </w:style>
  <w:style w:type="character" w:styleId="aa">
    <w:name w:val="Intense Emphasis"/>
    <w:basedOn w:val="a0"/>
    <w:uiPriority w:val="21"/>
    <w:qFormat/>
    <w:rsid w:val="007C24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H Sarabun New" w:eastAsiaTheme="minorHAnsi" w:hAnsi="TH Sarabun New"/>
      <w:i/>
      <w:iCs/>
      <w:color w:val="0F4761" w:themeColor="accent1" w:themeShade="BF"/>
      <w:sz w:val="32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C24AC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7C24A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rsid w:val="007C24AC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7C24AC"/>
    <w:pPr>
      <w:tabs>
        <w:tab w:val="center" w:pos="4513"/>
        <w:tab w:val="right" w:pos="9026"/>
      </w:tabs>
    </w:pPr>
  </w:style>
  <w:style w:type="character" w:customStyle="1" w:styleId="af0">
    <w:name w:val="หัวกระดาษ อักขระ"/>
    <w:basedOn w:val="a0"/>
    <w:link w:val="af"/>
    <w:uiPriority w:val="99"/>
    <w:rsid w:val="007C24AC"/>
    <w:rPr>
      <w:rFonts w:ascii="Times New Roman" w:eastAsia="Times New Roman" w:hAnsi="Times New Roman" w:cs="Angsana New"/>
      <w:sz w:val="24"/>
      <w:szCs w:val="28"/>
    </w:rPr>
  </w:style>
  <w:style w:type="paragraph" w:styleId="af1">
    <w:name w:val="footer"/>
    <w:basedOn w:val="a"/>
    <w:link w:val="af2"/>
    <w:rsid w:val="007C24AC"/>
    <w:pPr>
      <w:tabs>
        <w:tab w:val="center" w:pos="4513"/>
        <w:tab w:val="right" w:pos="9026"/>
      </w:tabs>
    </w:pPr>
  </w:style>
  <w:style w:type="character" w:customStyle="1" w:styleId="af2">
    <w:name w:val="ท้ายกระดาษ อักขระ"/>
    <w:basedOn w:val="a0"/>
    <w:link w:val="af1"/>
    <w:rsid w:val="007C24AC"/>
    <w:rPr>
      <w:rFonts w:ascii="Times New Roman" w:eastAsia="Times New Roman" w:hAnsi="Times New Roman" w:cs="Angsana New"/>
      <w:sz w:val="24"/>
      <w:szCs w:val="28"/>
    </w:rPr>
  </w:style>
  <w:style w:type="character" w:styleId="af3">
    <w:name w:val="Hyperlink"/>
    <w:basedOn w:val="a0"/>
    <w:unhideWhenUsed/>
    <w:rsid w:val="007C24AC"/>
    <w:rPr>
      <w:color w:val="467886" w:themeColor="hyperlink"/>
      <w:u w:val="single"/>
    </w:rPr>
  </w:style>
  <w:style w:type="paragraph" w:styleId="af4">
    <w:name w:val="No Spacing"/>
    <w:uiPriority w:val="1"/>
    <w:qFormat/>
    <w:rsid w:val="004D0ABD"/>
    <w:rPr>
      <w:rFonts w:asciiTheme="minorHAnsi" w:hAnsiTheme="minorHAnsi" w:cstheme="minorBidi"/>
      <w:kern w:val="2"/>
      <w:sz w:val="22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su.ac.th/msu-sd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ไกรษร อุทัยแสง</dc:creator>
  <cp:keywords/>
  <dc:description/>
  <cp:lastModifiedBy>Nida</cp:lastModifiedBy>
  <cp:revision>36</cp:revision>
  <dcterms:created xsi:type="dcterms:W3CDTF">2024-03-21T07:33:00Z</dcterms:created>
  <dcterms:modified xsi:type="dcterms:W3CDTF">2024-11-12T09:16:00Z</dcterms:modified>
</cp:coreProperties>
</file>